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D929B" w14:textId="5E3A201F" w:rsidR="00606350" w:rsidRPr="00606350" w:rsidRDefault="0022727B" w:rsidP="002272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>TU/CDOE</w:t>
      </w:r>
    </w:p>
    <w:p w14:paraId="181E2DA9" w14:textId="77777777" w:rsidR="00606350" w:rsidRPr="00606350" w:rsidRDefault="00606350" w:rsidP="00606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6063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TEZPUR UNIVERSITY</w:t>
      </w:r>
    </w:p>
    <w:p w14:paraId="58CA6EB4" w14:textId="2BB97846" w:rsidR="00606350" w:rsidRPr="00606350" w:rsidRDefault="00606350" w:rsidP="00606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</w:pPr>
      <w:r w:rsidRPr="006063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SEMESTER END EXAMINATION (</w:t>
      </w:r>
      <w:r w:rsidR="00F07D0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AUTUMN</w:t>
      </w:r>
      <w:r w:rsidRPr="006063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) 2024</w:t>
      </w:r>
    </w:p>
    <w:p w14:paraId="6905E613" w14:textId="77777777" w:rsidR="00606350" w:rsidRPr="00606350" w:rsidRDefault="00606350" w:rsidP="00606350">
      <w:pPr>
        <w:spacing w:after="200" w:line="240" w:lineRule="auto"/>
        <w:jc w:val="center"/>
        <w:rPr>
          <w:rFonts w:ascii="Times New Roman" w:eastAsia="Aptos" w:hAnsi="Times New Roman" w:cs="Times New Roman"/>
          <w:kern w:val="0"/>
          <w:sz w:val="28"/>
          <w:szCs w:val="28"/>
          <w:lang w:val="en-US" w:bidi="ar-SA"/>
          <w14:ligatures w14:val="none"/>
        </w:rPr>
      </w:pPr>
      <w:r w:rsidRPr="0060635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en-IN" w:bidi="ar-SA"/>
          <w14:ligatures w14:val="none"/>
        </w:rPr>
        <w:t>DIPCRGD/DCG 102: CHILD RIGHTS AS HUMAN RIGHTS- PART I</w:t>
      </w:r>
    </w:p>
    <w:p w14:paraId="22585C51" w14:textId="77777777" w:rsidR="00606350" w:rsidRPr="00606350" w:rsidRDefault="00606350" w:rsidP="00606350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</w:pPr>
      <w:r w:rsidRPr="00606350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 xml:space="preserve">    Time:</w:t>
      </w:r>
      <w:r w:rsidRPr="00606350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3 Hours                                      </w:t>
      </w:r>
      <w:r w:rsidRPr="00606350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</w:r>
      <w:r w:rsidRPr="00606350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</w:r>
      <w:r w:rsidRPr="00606350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</w:r>
      <w:r w:rsidRPr="00606350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</w:r>
      <w:r w:rsidRPr="00606350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ab/>
        <w:t xml:space="preserve">   </w:t>
      </w:r>
      <w:r w:rsidRPr="00606350">
        <w:rPr>
          <w:rFonts w:ascii="Times New Roman" w:eastAsia="Times New Roman" w:hAnsi="Times New Roman" w:cs="Times New Roman"/>
          <w:kern w:val="0"/>
          <w:szCs w:val="24"/>
          <w:lang w:val="en-US" w:eastAsia="en-IN" w:bidi="ar-SA"/>
          <w14:ligatures w14:val="none"/>
        </w:rPr>
        <w:t>Total Marks:</w:t>
      </w:r>
      <w:r w:rsidRPr="00606350">
        <w:rPr>
          <w:rFonts w:ascii="Times New Roman" w:eastAsia="Times New Roman" w:hAnsi="Times New Roman" w:cs="Times New Roman"/>
          <w:b/>
          <w:bCs/>
          <w:kern w:val="0"/>
          <w:szCs w:val="24"/>
          <w:lang w:val="en-US" w:eastAsia="en-IN" w:bidi="ar-SA"/>
          <w14:ligatures w14:val="none"/>
        </w:rPr>
        <w:t xml:space="preserve"> 70</w:t>
      </w:r>
    </w:p>
    <w:p w14:paraId="32DA5B1B" w14:textId="77777777" w:rsidR="00606350" w:rsidRPr="00606350" w:rsidRDefault="00606350" w:rsidP="00606350">
      <w:pPr>
        <w:spacing w:after="200" w:line="240" w:lineRule="auto"/>
        <w:ind w:left="284" w:right="410"/>
        <w:jc w:val="both"/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</w:pPr>
      <w:r w:rsidRPr="00606350"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  <w:t>The figures in the right-hand margin indicate marks for the individual question</w:t>
      </w:r>
    </w:p>
    <w:p w14:paraId="7DE5DFD0" w14:textId="77777777" w:rsidR="00606350" w:rsidRPr="00606350" w:rsidRDefault="00606350" w:rsidP="00606350">
      <w:pPr>
        <w:spacing w:after="200" w:line="240" w:lineRule="auto"/>
        <w:ind w:left="284" w:right="410"/>
        <w:jc w:val="both"/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</w:pPr>
      <w:r w:rsidRPr="00606350">
        <w:rPr>
          <w:rFonts w:ascii="Times New Roman" w:eastAsia="Times New Roman" w:hAnsi="Times New Roman" w:cs="Times New Roman"/>
          <w:i/>
          <w:iCs/>
          <w:kern w:val="0"/>
          <w:szCs w:val="24"/>
          <w:lang w:val="en-US" w:eastAsia="en-IN" w:bidi="ar-SA"/>
          <w14:ligatures w14:val="none"/>
        </w:rPr>
        <w:t>……………………………………………………………………………………………………..</w:t>
      </w:r>
    </w:p>
    <w:p w14:paraId="76C839ED" w14:textId="77777777" w:rsidR="00606350" w:rsidRPr="00606350" w:rsidRDefault="00606350" w:rsidP="00606350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1. Answer the following questions                                     </w:t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 xml:space="preserve"> </w:t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(10x2=20)</w:t>
      </w:r>
    </w:p>
    <w:p w14:paraId="7A63339A" w14:textId="77777777" w:rsidR="00606350" w:rsidRPr="00606350" w:rsidRDefault="00606350" w:rsidP="0060635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Which of the following is a third generation of rights?</w:t>
      </w:r>
    </w:p>
    <w:p w14:paraId="4ABF9A8C" w14:textId="77777777" w:rsidR="00606350" w:rsidRPr="00606350" w:rsidRDefault="00606350" w:rsidP="00606350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Civil and Political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iii. Economic and cultural</w:t>
      </w:r>
    </w:p>
    <w:p w14:paraId="3398D396" w14:textId="77777777" w:rsidR="00606350" w:rsidRPr="00606350" w:rsidRDefault="00606350" w:rsidP="00606350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Developmental rights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  <w:t>iv. Social rights</w:t>
      </w:r>
    </w:p>
    <w:p w14:paraId="08F9FC75" w14:textId="6CD9224A" w:rsidR="00606350" w:rsidRPr="00606350" w:rsidRDefault="00606350" w:rsidP="0060635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Which of the following is not one of the three generation of rights according to </w:t>
      </w:r>
      <w:proofErr w:type="gramStart"/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Czech </w:t>
      </w:r>
      <w:r w:rsidR="00F07D0D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-French</w:t>
      </w:r>
      <w:proofErr w:type="gramEnd"/>
      <w:r w:rsidR="00F07D0D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jurist Karel Vasak. </w:t>
      </w:r>
    </w:p>
    <w:p w14:paraId="7956DB9C" w14:textId="77777777" w:rsidR="00606350" w:rsidRPr="00606350" w:rsidRDefault="00606350" w:rsidP="0060635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Civil and political rights</w:t>
      </w:r>
    </w:p>
    <w:p w14:paraId="1433D7FA" w14:textId="77777777" w:rsidR="00606350" w:rsidRPr="00606350" w:rsidRDefault="00606350" w:rsidP="0060635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Economic and Social Rights</w:t>
      </w:r>
    </w:p>
    <w:p w14:paraId="23F13F4E" w14:textId="77777777" w:rsidR="00606350" w:rsidRPr="00606350" w:rsidRDefault="00606350" w:rsidP="0060635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Ethnic and Cultural Rights</w:t>
      </w:r>
    </w:p>
    <w:p w14:paraId="791650A0" w14:textId="77777777" w:rsidR="00606350" w:rsidRPr="00606350" w:rsidRDefault="00606350" w:rsidP="00606350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Collective- developmental Rights</w:t>
      </w:r>
    </w:p>
    <w:p w14:paraId="681FFA4A" w14:textId="1C8F4435" w:rsidR="00606350" w:rsidRPr="00606350" w:rsidRDefault="00606350" w:rsidP="0060635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Match the </w:t>
      </w:r>
      <w:r w:rsidR="00F07D0D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following</w:t>
      </w:r>
    </w:p>
    <w:p w14:paraId="2DD1E5F1" w14:textId="6F51F3DF" w:rsidR="00606350" w:rsidRPr="00606350" w:rsidRDefault="00606350" w:rsidP="0060635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Civil Rights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F07D0D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a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 Ethnicity, arts and science.</w:t>
      </w:r>
    </w:p>
    <w:p w14:paraId="686F0818" w14:textId="0B2C3931" w:rsidR="00606350" w:rsidRPr="00606350" w:rsidRDefault="00606350" w:rsidP="0060635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Social Rights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F07D0D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b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 Integrity of the person.</w:t>
      </w:r>
    </w:p>
    <w:p w14:paraId="06966DBE" w14:textId="1561BAB4" w:rsidR="00606350" w:rsidRPr="00606350" w:rsidRDefault="00606350" w:rsidP="00606350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Cultural Rights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F07D0D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c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 Standard and quality of life for all people.</w:t>
      </w:r>
    </w:p>
    <w:p w14:paraId="53FCD083" w14:textId="77777777" w:rsidR="00606350" w:rsidRPr="00606350" w:rsidRDefault="00606350" w:rsidP="0060635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Match the following </w:t>
      </w:r>
    </w:p>
    <w:p w14:paraId="24D81E2A" w14:textId="4B9E14B8" w:rsidR="00606350" w:rsidRPr="00606350" w:rsidRDefault="00606350" w:rsidP="0060635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Light work 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F07D0D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   a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. 18 years </w:t>
      </w:r>
    </w:p>
    <w:p w14:paraId="1209EC4E" w14:textId="0A8DA586" w:rsidR="00606350" w:rsidRPr="00606350" w:rsidRDefault="00606350" w:rsidP="0060635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Minimum age for </w:t>
      </w:r>
      <w:r w:rsidR="00F07D0D"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employment</w:t>
      </w:r>
      <w:r w:rsidR="00F07D0D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  b.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15 years </w:t>
      </w:r>
    </w:p>
    <w:p w14:paraId="21BB24E9" w14:textId="7713AE83" w:rsidR="00606350" w:rsidRPr="00606350" w:rsidRDefault="00606350" w:rsidP="00606350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Hazardous work 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ab/>
      </w:r>
      <w:r w:rsidR="00F07D0D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   c. </w:t>
      </w: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Non-hazardous</w:t>
      </w:r>
    </w:p>
    <w:p w14:paraId="2383B771" w14:textId="77777777" w:rsidR="00606350" w:rsidRPr="00606350" w:rsidRDefault="00606350" w:rsidP="0060635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International Covenant on Civil and Political Rights (“ICCPR”) was adopted in the year __________ </w:t>
      </w:r>
    </w:p>
    <w:p w14:paraId="0F2137C1" w14:textId="77777777" w:rsidR="00606350" w:rsidRPr="00606350" w:rsidRDefault="00606350" w:rsidP="0060635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Magna Carta is also known as _____. </w:t>
      </w:r>
    </w:p>
    <w:p w14:paraId="0864A874" w14:textId="77777777" w:rsidR="00606350" w:rsidRPr="00606350" w:rsidRDefault="00606350" w:rsidP="0060635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The United Nations General Assembly designate ______ year as the International Year of the Child (IYC). </w:t>
      </w:r>
    </w:p>
    <w:p w14:paraId="189F2C9B" w14:textId="77777777" w:rsidR="00606350" w:rsidRPr="00606350" w:rsidRDefault="00606350" w:rsidP="0060635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Define civil rights. </w:t>
      </w:r>
    </w:p>
    <w:p w14:paraId="2D7EEE35" w14:textId="77777777" w:rsidR="00606350" w:rsidRPr="00606350" w:rsidRDefault="00606350" w:rsidP="00606350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Mention any two Protection Rights for children from offences.</w:t>
      </w:r>
    </w:p>
    <w:p w14:paraId="79852E0F" w14:textId="77777777" w:rsidR="00606350" w:rsidRPr="00606350" w:rsidRDefault="00606350" w:rsidP="00606350">
      <w:pPr>
        <w:numPr>
          <w:ilvl w:val="0"/>
          <w:numId w:val="1"/>
        </w:num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Define Alternative Care. </w:t>
      </w:r>
    </w:p>
    <w:p w14:paraId="0544E83E" w14:textId="77777777" w:rsidR="00606350" w:rsidRPr="00606350" w:rsidRDefault="00606350" w:rsidP="00606350">
      <w:pPr>
        <w:spacing w:after="200" w:line="360" w:lineRule="auto"/>
        <w:ind w:left="720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3F8E507D" w14:textId="77777777" w:rsidR="00606350" w:rsidRPr="00606350" w:rsidRDefault="00606350" w:rsidP="00606350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lastRenderedPageBreak/>
        <w:t xml:space="preserve">2. Answer </w:t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u w:val="single"/>
          <w:lang w:val="en-US" w:bidi="ar-SA"/>
          <w14:ligatures w14:val="none"/>
        </w:rPr>
        <w:t>any four</w:t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 questions </w:t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(4x5=20)</w:t>
      </w:r>
    </w:p>
    <w:p w14:paraId="51B2AD91" w14:textId="77777777" w:rsidR="00606350" w:rsidRPr="00606350" w:rsidRDefault="00606350" w:rsidP="0060635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Write a brief note on the evolution of Human Rights.</w:t>
      </w:r>
    </w:p>
    <w:p w14:paraId="4EB96B91" w14:textId="77777777" w:rsidR="00606350" w:rsidRPr="00606350" w:rsidRDefault="00606350" w:rsidP="0060635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Explain the rights that come under civil and political rights. </w:t>
      </w:r>
    </w:p>
    <w:p w14:paraId="3A6075FD" w14:textId="77777777" w:rsidR="00606350" w:rsidRPr="00606350" w:rsidRDefault="00606350" w:rsidP="0060635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Write a note on International Covenant on Economic, Social and Cultural Rights (ICESCR), 1966. </w:t>
      </w:r>
    </w:p>
    <w:p w14:paraId="219B3C5C" w14:textId="77777777" w:rsidR="00606350" w:rsidRPr="00606350" w:rsidRDefault="00606350" w:rsidP="00606350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What are the key components of the Minimum Age Convention?</w:t>
      </w:r>
    </w:p>
    <w:p w14:paraId="5B6759E8" w14:textId="77777777" w:rsidR="00606350" w:rsidRPr="00606350" w:rsidRDefault="00606350" w:rsidP="00606350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Highlight the mandate of the Office of the High Commissioner for Human Rights.</w:t>
      </w:r>
    </w:p>
    <w:p w14:paraId="26F0F3DF" w14:textId="77777777" w:rsidR="00606350" w:rsidRPr="00606350" w:rsidRDefault="00606350" w:rsidP="00606350">
      <w:pPr>
        <w:spacing w:after="0" w:line="360" w:lineRule="auto"/>
        <w:jc w:val="both"/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3. Answer </w:t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u w:val="single"/>
          <w:lang w:val="en-US" w:bidi="ar-SA"/>
          <w14:ligatures w14:val="none"/>
        </w:rPr>
        <w:t>any three</w:t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 xml:space="preserve"> questions </w:t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</w:r>
      <w:r w:rsidRPr="00606350">
        <w:rPr>
          <w:rFonts w:ascii="Times New Roman" w:eastAsia="Aptos" w:hAnsi="Times New Roman" w:cs="Times New Roman"/>
          <w:b/>
          <w:bCs/>
          <w:kern w:val="0"/>
          <w:szCs w:val="24"/>
          <w:lang w:val="en-US" w:bidi="ar-SA"/>
          <w14:ligatures w14:val="none"/>
        </w:rPr>
        <w:tab/>
        <w:t>(3x10=30)</w:t>
      </w:r>
    </w:p>
    <w:p w14:paraId="04C87CA5" w14:textId="77777777" w:rsidR="00606350" w:rsidRPr="00606350" w:rsidRDefault="00606350" w:rsidP="0060635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Discuss the principles of human rights with suitable examples in relevance to India. </w:t>
      </w:r>
    </w:p>
    <w:p w14:paraId="1A62761F" w14:textId="7AB1DEB4" w:rsidR="00606350" w:rsidRPr="00606350" w:rsidRDefault="00606350" w:rsidP="0060635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Elucidate the key contents and specific provisions of the ICCPR and the ICESCR</w:t>
      </w:r>
      <w:r w:rsidR="0037332D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.</w:t>
      </w:r>
    </w:p>
    <w:p w14:paraId="4E5A553C" w14:textId="77777777" w:rsidR="00606350" w:rsidRPr="00606350" w:rsidRDefault="00606350" w:rsidP="0060635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Critically evaluate the emergence and changing trends of Universal Declaration of Human Rights (1948). </w:t>
      </w:r>
    </w:p>
    <w:p w14:paraId="7A84ADB1" w14:textId="77777777" w:rsidR="00606350" w:rsidRPr="00606350" w:rsidRDefault="00606350" w:rsidP="00606350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Highlight the initiatives undertaken by International </w:t>
      </w:r>
      <w:proofErr w:type="spellStart"/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Labour</w:t>
      </w:r>
      <w:proofErr w:type="spellEnd"/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 xml:space="preserve"> Organization (ILO).  </w:t>
      </w:r>
    </w:p>
    <w:p w14:paraId="4F0869C5" w14:textId="77777777" w:rsidR="00606350" w:rsidRPr="00606350" w:rsidRDefault="00606350" w:rsidP="00606350">
      <w:p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10CE77D2" w14:textId="77777777" w:rsidR="00606350" w:rsidRPr="00606350" w:rsidRDefault="00606350" w:rsidP="00606350">
      <w:pPr>
        <w:spacing w:after="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5BD7712E" w14:textId="77777777" w:rsidR="00606350" w:rsidRPr="00606350" w:rsidRDefault="00606350" w:rsidP="00606350">
      <w:pPr>
        <w:spacing w:after="200" w:line="360" w:lineRule="auto"/>
        <w:jc w:val="center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  <w:r w:rsidRPr="00606350"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  <w:t>***</w:t>
      </w:r>
    </w:p>
    <w:p w14:paraId="731DCCE5" w14:textId="77777777" w:rsidR="00606350" w:rsidRPr="00606350" w:rsidRDefault="00606350" w:rsidP="00606350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594A6F91" w14:textId="77777777" w:rsidR="00606350" w:rsidRPr="00606350" w:rsidRDefault="00606350" w:rsidP="00606350">
      <w:pPr>
        <w:spacing w:after="200" w:line="360" w:lineRule="auto"/>
        <w:jc w:val="both"/>
        <w:rPr>
          <w:rFonts w:ascii="Times New Roman" w:eastAsia="Aptos" w:hAnsi="Times New Roman" w:cs="Times New Roman"/>
          <w:kern w:val="0"/>
          <w:szCs w:val="24"/>
          <w:lang w:val="en-US" w:bidi="ar-SA"/>
          <w14:ligatures w14:val="none"/>
        </w:rPr>
      </w:pPr>
    </w:p>
    <w:p w14:paraId="662610D6" w14:textId="77777777" w:rsidR="00FE0EAE" w:rsidRDefault="00FE0EAE"/>
    <w:sectPr w:rsidR="00FE0E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6E10"/>
    <w:multiLevelType w:val="hybridMultilevel"/>
    <w:tmpl w:val="47725160"/>
    <w:lvl w:ilvl="0" w:tplc="3312B2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5505"/>
    <w:multiLevelType w:val="hybridMultilevel"/>
    <w:tmpl w:val="AF48D2C8"/>
    <w:lvl w:ilvl="0" w:tplc="0D26C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27799"/>
    <w:multiLevelType w:val="hybridMultilevel"/>
    <w:tmpl w:val="D576C0FE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0B92032"/>
    <w:multiLevelType w:val="hybridMultilevel"/>
    <w:tmpl w:val="B04A8D7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9634A0A"/>
    <w:multiLevelType w:val="hybridMultilevel"/>
    <w:tmpl w:val="51604574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FFF573A"/>
    <w:multiLevelType w:val="hybridMultilevel"/>
    <w:tmpl w:val="2A68599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1B19D1"/>
    <w:multiLevelType w:val="hybridMultilevel"/>
    <w:tmpl w:val="1E5E6274"/>
    <w:lvl w:ilvl="0" w:tplc="0360CD9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669807">
    <w:abstractNumId w:val="0"/>
  </w:num>
  <w:num w:numId="2" w16cid:durableId="2046520670">
    <w:abstractNumId w:val="6"/>
  </w:num>
  <w:num w:numId="3" w16cid:durableId="972712863">
    <w:abstractNumId w:val="1"/>
  </w:num>
  <w:num w:numId="4" w16cid:durableId="836461520">
    <w:abstractNumId w:val="5"/>
  </w:num>
  <w:num w:numId="5" w16cid:durableId="2113502298">
    <w:abstractNumId w:val="3"/>
  </w:num>
  <w:num w:numId="6" w16cid:durableId="883714147">
    <w:abstractNumId w:val="4"/>
  </w:num>
  <w:num w:numId="7" w16cid:durableId="1448155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EAE"/>
    <w:rsid w:val="00160118"/>
    <w:rsid w:val="0022727B"/>
    <w:rsid w:val="0037332D"/>
    <w:rsid w:val="00606350"/>
    <w:rsid w:val="00850DEF"/>
    <w:rsid w:val="008C2D2B"/>
    <w:rsid w:val="00BF5C21"/>
    <w:rsid w:val="00F07D0D"/>
    <w:rsid w:val="00FE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4118A"/>
  <w15:chartTrackingRefBased/>
  <w15:docId w15:val="{8F86210E-DC91-46C8-91F2-D8A8EF67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0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0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0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0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0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0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0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0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0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0EAE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0EAE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0EAE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0E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0E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0E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0E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0E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0E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0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FE0EAE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0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FE0EAE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FE0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0E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0E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0E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0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0E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0E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5</cp:revision>
  <dcterms:created xsi:type="dcterms:W3CDTF">2024-11-05T06:56:00Z</dcterms:created>
  <dcterms:modified xsi:type="dcterms:W3CDTF">2025-03-19T10:23:00Z</dcterms:modified>
</cp:coreProperties>
</file>