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CC673C" w14:textId="0C44F7C0" w:rsidR="00D95F99" w:rsidRPr="002B7048" w:rsidRDefault="008263A6" w:rsidP="00346595">
      <w:pPr>
        <w:pStyle w:val="NoSpacing"/>
        <w:jc w:val="center"/>
        <w:rPr>
          <w:lang w:val="en-US"/>
        </w:rPr>
      </w:pPr>
      <w:r w:rsidRPr="002B7048">
        <w:rPr>
          <w:lang w:val="en-US"/>
        </w:rPr>
        <w:t>TEZPUR UNIVERSITY</w:t>
      </w:r>
    </w:p>
    <w:p w14:paraId="76D6E427" w14:textId="141C4B77" w:rsidR="008263A6" w:rsidRPr="002B7048" w:rsidRDefault="008263A6" w:rsidP="00346595">
      <w:pPr>
        <w:pStyle w:val="NoSpacing"/>
        <w:jc w:val="center"/>
        <w:rPr>
          <w:lang w:val="en-US"/>
        </w:rPr>
      </w:pPr>
      <w:r w:rsidRPr="002B7048">
        <w:rPr>
          <w:lang w:val="en-US"/>
        </w:rPr>
        <w:t>SEMESTER END EXAMINATION</w:t>
      </w:r>
    </w:p>
    <w:p w14:paraId="1EA68C35" w14:textId="355B257A" w:rsidR="008263A6" w:rsidRPr="002B7048" w:rsidRDefault="008263A6" w:rsidP="00346595">
      <w:pPr>
        <w:pStyle w:val="NoSpacing"/>
        <w:jc w:val="center"/>
        <w:rPr>
          <w:lang w:val="en-US"/>
        </w:rPr>
      </w:pPr>
      <w:r w:rsidRPr="002B7048">
        <w:rPr>
          <w:lang w:val="en-US"/>
        </w:rPr>
        <w:t>MMC / MA</w:t>
      </w:r>
      <w:r w:rsidR="00473092">
        <w:rPr>
          <w:lang w:val="en-US"/>
        </w:rPr>
        <w:t xml:space="preserve"> </w:t>
      </w:r>
      <w:r w:rsidRPr="002B7048">
        <w:rPr>
          <w:lang w:val="en-US"/>
        </w:rPr>
        <w:t>MC</w:t>
      </w:r>
      <w:r w:rsidR="00346595">
        <w:rPr>
          <w:lang w:val="en-US"/>
        </w:rPr>
        <w:t>D</w:t>
      </w:r>
      <w:r w:rsidR="00473092">
        <w:rPr>
          <w:lang w:val="en-US"/>
        </w:rPr>
        <w:t xml:space="preserve"> </w:t>
      </w:r>
      <w:r w:rsidRPr="002B7048">
        <w:rPr>
          <w:lang w:val="en-US"/>
        </w:rPr>
        <w:t xml:space="preserve"> </w:t>
      </w:r>
      <w:proofErr w:type="gramStart"/>
      <w:r w:rsidRPr="002B7048">
        <w:rPr>
          <w:lang w:val="en-US"/>
        </w:rPr>
        <w:t>402 :</w:t>
      </w:r>
      <w:proofErr w:type="gramEnd"/>
      <w:r w:rsidRPr="002B7048">
        <w:rPr>
          <w:lang w:val="en-US"/>
        </w:rPr>
        <w:t xml:space="preserve"> SCIENCE COMMUNICATION</w:t>
      </w:r>
    </w:p>
    <w:p w14:paraId="2A21D651" w14:textId="27F4DF5A" w:rsidR="008263A6" w:rsidRPr="002B7048" w:rsidRDefault="008263A6" w:rsidP="00143F17">
      <w:pPr>
        <w:spacing w:line="360" w:lineRule="auto"/>
        <w:jc w:val="both"/>
        <w:rPr>
          <w:rFonts w:ascii="Arial" w:hAnsi="Arial" w:cs="Arial"/>
          <w:i/>
          <w:iCs/>
          <w:sz w:val="20"/>
          <w:szCs w:val="20"/>
          <w:lang w:val="en-US"/>
        </w:rPr>
      </w:pPr>
      <w:r w:rsidRPr="002B7048">
        <w:rPr>
          <w:rFonts w:ascii="Arial" w:hAnsi="Arial" w:cs="Arial"/>
          <w:i/>
          <w:iCs/>
          <w:sz w:val="20"/>
          <w:szCs w:val="20"/>
          <w:lang w:val="en-US"/>
        </w:rPr>
        <w:tab/>
        <w:t xml:space="preserve">Time 3 Hours </w:t>
      </w:r>
      <w:r w:rsidRPr="002B7048">
        <w:rPr>
          <w:rFonts w:ascii="Arial" w:hAnsi="Arial" w:cs="Arial"/>
          <w:i/>
          <w:iCs/>
          <w:sz w:val="20"/>
          <w:szCs w:val="20"/>
          <w:lang w:val="en-US"/>
        </w:rPr>
        <w:tab/>
      </w:r>
      <w:r w:rsidRPr="002B7048">
        <w:rPr>
          <w:rFonts w:ascii="Arial" w:hAnsi="Arial" w:cs="Arial"/>
          <w:i/>
          <w:iCs/>
          <w:sz w:val="20"/>
          <w:szCs w:val="20"/>
          <w:lang w:val="en-US"/>
        </w:rPr>
        <w:tab/>
      </w:r>
      <w:r w:rsidRPr="002B7048">
        <w:rPr>
          <w:rFonts w:ascii="Arial" w:hAnsi="Arial" w:cs="Arial"/>
          <w:i/>
          <w:iCs/>
          <w:sz w:val="20"/>
          <w:szCs w:val="20"/>
          <w:lang w:val="en-US"/>
        </w:rPr>
        <w:tab/>
      </w:r>
      <w:r w:rsidRPr="002B7048">
        <w:rPr>
          <w:rFonts w:ascii="Arial" w:hAnsi="Arial" w:cs="Arial"/>
          <w:i/>
          <w:iCs/>
          <w:sz w:val="20"/>
          <w:szCs w:val="20"/>
          <w:lang w:val="en-US"/>
        </w:rPr>
        <w:tab/>
      </w:r>
      <w:r w:rsidRPr="002B7048">
        <w:rPr>
          <w:rFonts w:ascii="Arial" w:hAnsi="Arial" w:cs="Arial"/>
          <w:i/>
          <w:iCs/>
          <w:sz w:val="20"/>
          <w:szCs w:val="20"/>
          <w:lang w:val="en-US"/>
        </w:rPr>
        <w:tab/>
      </w:r>
      <w:r w:rsidRPr="002B7048">
        <w:rPr>
          <w:rFonts w:ascii="Arial" w:hAnsi="Arial" w:cs="Arial"/>
          <w:i/>
          <w:iCs/>
          <w:sz w:val="20"/>
          <w:szCs w:val="20"/>
          <w:lang w:val="en-US"/>
        </w:rPr>
        <w:tab/>
      </w:r>
      <w:r w:rsidRPr="002B7048">
        <w:rPr>
          <w:rFonts w:ascii="Arial" w:hAnsi="Arial" w:cs="Arial"/>
          <w:i/>
          <w:iCs/>
          <w:sz w:val="20"/>
          <w:szCs w:val="20"/>
          <w:lang w:val="en-US"/>
        </w:rPr>
        <w:tab/>
      </w:r>
      <w:r w:rsidRPr="002B7048">
        <w:rPr>
          <w:rFonts w:ascii="Arial" w:hAnsi="Arial" w:cs="Arial"/>
          <w:i/>
          <w:iCs/>
          <w:sz w:val="20"/>
          <w:szCs w:val="20"/>
          <w:lang w:val="en-US"/>
        </w:rPr>
        <w:tab/>
        <w:t>Total Marks 70</w:t>
      </w:r>
    </w:p>
    <w:p w14:paraId="58B58B68" w14:textId="77777777" w:rsidR="00346595" w:rsidRDefault="00473092" w:rsidP="00143F17">
      <w:pPr>
        <w:pStyle w:val="ListParagraph"/>
        <w:numPr>
          <w:ilvl w:val="0"/>
          <w:numId w:val="1"/>
        </w:numPr>
        <w:spacing w:line="360" w:lineRule="auto"/>
        <w:jc w:val="both"/>
        <w:rPr>
          <w:rFonts w:ascii="Arial" w:hAnsi="Arial" w:cs="Arial"/>
          <w:sz w:val="20"/>
          <w:szCs w:val="20"/>
          <w:lang w:val="en-US"/>
        </w:rPr>
      </w:pPr>
      <w:r>
        <w:rPr>
          <w:rFonts w:ascii="Arial" w:hAnsi="Arial" w:cs="Arial"/>
          <w:sz w:val="20"/>
          <w:szCs w:val="20"/>
          <w:lang w:val="en-US"/>
        </w:rPr>
        <w:t xml:space="preserve">Briefly discuss the </w:t>
      </w:r>
      <w:r w:rsidR="000B4CC5">
        <w:rPr>
          <w:rFonts w:ascii="Arial" w:hAnsi="Arial" w:cs="Arial"/>
          <w:sz w:val="20"/>
          <w:szCs w:val="20"/>
          <w:lang w:val="en-US"/>
        </w:rPr>
        <w:t xml:space="preserve">importance of </w:t>
      </w:r>
      <w:r>
        <w:rPr>
          <w:rFonts w:ascii="Arial" w:hAnsi="Arial" w:cs="Arial"/>
          <w:sz w:val="20"/>
          <w:szCs w:val="20"/>
          <w:lang w:val="en-US"/>
        </w:rPr>
        <w:t xml:space="preserve">communicating various science and technology developments to </w:t>
      </w:r>
      <w:proofErr w:type="gramStart"/>
      <w:r>
        <w:rPr>
          <w:rFonts w:ascii="Arial" w:hAnsi="Arial" w:cs="Arial"/>
          <w:sz w:val="20"/>
          <w:szCs w:val="20"/>
          <w:lang w:val="en-US"/>
        </w:rPr>
        <w:t xml:space="preserve">the </w:t>
      </w:r>
      <w:r w:rsidR="000B4CC5">
        <w:rPr>
          <w:rFonts w:ascii="Arial" w:hAnsi="Arial" w:cs="Arial"/>
          <w:sz w:val="20"/>
          <w:szCs w:val="20"/>
          <w:lang w:val="en-US"/>
        </w:rPr>
        <w:t>society</w:t>
      </w:r>
      <w:proofErr w:type="gramEnd"/>
      <w:r>
        <w:rPr>
          <w:rFonts w:ascii="Arial" w:hAnsi="Arial" w:cs="Arial"/>
          <w:sz w:val="20"/>
          <w:szCs w:val="20"/>
          <w:lang w:val="en-US"/>
        </w:rPr>
        <w:t xml:space="preserve">. </w:t>
      </w:r>
      <w:r w:rsidR="004C5A5D">
        <w:rPr>
          <w:rFonts w:ascii="Arial" w:hAnsi="Arial" w:cs="Arial"/>
          <w:sz w:val="20"/>
          <w:szCs w:val="20"/>
          <w:lang w:val="en-US"/>
        </w:rPr>
        <w:t xml:space="preserve">Prepare a plan for informing people about the </w:t>
      </w:r>
      <w:r w:rsidR="000C184E">
        <w:rPr>
          <w:rFonts w:ascii="Arial" w:hAnsi="Arial" w:cs="Arial"/>
          <w:sz w:val="20"/>
          <w:szCs w:val="20"/>
          <w:lang w:val="en-US"/>
        </w:rPr>
        <w:t xml:space="preserve">need </w:t>
      </w:r>
      <w:proofErr w:type="gramStart"/>
      <w:r w:rsidR="004C5A5D">
        <w:rPr>
          <w:rFonts w:ascii="Arial" w:hAnsi="Arial" w:cs="Arial"/>
          <w:sz w:val="20"/>
          <w:szCs w:val="20"/>
          <w:lang w:val="en-US"/>
        </w:rPr>
        <w:t>of washing hands</w:t>
      </w:r>
      <w:proofErr w:type="gramEnd"/>
      <w:r w:rsidR="004C5A5D">
        <w:rPr>
          <w:rFonts w:ascii="Arial" w:hAnsi="Arial" w:cs="Arial"/>
          <w:sz w:val="20"/>
          <w:szCs w:val="20"/>
          <w:lang w:val="en-US"/>
        </w:rPr>
        <w:t xml:space="preserve"> before having food.    </w:t>
      </w:r>
      <w:r w:rsidR="00033807">
        <w:rPr>
          <w:rFonts w:ascii="Arial" w:hAnsi="Arial" w:cs="Arial"/>
          <w:sz w:val="20"/>
          <w:szCs w:val="20"/>
          <w:lang w:val="en-US"/>
        </w:rPr>
        <w:tab/>
      </w:r>
      <w:r w:rsidR="004C5A5D">
        <w:rPr>
          <w:rFonts w:ascii="Arial" w:hAnsi="Arial" w:cs="Arial"/>
          <w:sz w:val="20"/>
          <w:szCs w:val="20"/>
          <w:lang w:val="en-US"/>
        </w:rPr>
        <w:t>8 + 4 = 12</w:t>
      </w:r>
    </w:p>
    <w:p w14:paraId="243D445E" w14:textId="6DDD2A88" w:rsidR="00473092" w:rsidRDefault="004C5A5D" w:rsidP="00346595">
      <w:pPr>
        <w:pStyle w:val="ListParagraph"/>
        <w:spacing w:line="360" w:lineRule="auto"/>
        <w:jc w:val="both"/>
        <w:rPr>
          <w:rFonts w:ascii="Arial" w:hAnsi="Arial" w:cs="Arial"/>
          <w:sz w:val="20"/>
          <w:szCs w:val="20"/>
          <w:lang w:val="en-US"/>
        </w:rPr>
      </w:pPr>
      <w:r>
        <w:rPr>
          <w:rFonts w:ascii="Arial" w:hAnsi="Arial" w:cs="Arial"/>
          <w:sz w:val="20"/>
          <w:szCs w:val="20"/>
          <w:lang w:val="en-US"/>
        </w:rPr>
        <w:t xml:space="preserve"> </w:t>
      </w:r>
    </w:p>
    <w:p w14:paraId="5AC4A09F" w14:textId="2F78C47F" w:rsidR="00473092" w:rsidRDefault="00671919" w:rsidP="00143F17">
      <w:pPr>
        <w:pStyle w:val="ListParagraph"/>
        <w:numPr>
          <w:ilvl w:val="0"/>
          <w:numId w:val="1"/>
        </w:numPr>
        <w:spacing w:line="360" w:lineRule="auto"/>
        <w:jc w:val="both"/>
        <w:rPr>
          <w:rFonts w:ascii="Arial" w:hAnsi="Arial" w:cs="Arial"/>
          <w:sz w:val="20"/>
          <w:szCs w:val="20"/>
          <w:lang w:val="en-US"/>
        </w:rPr>
      </w:pPr>
      <w:r>
        <w:rPr>
          <w:rFonts w:ascii="Arial" w:hAnsi="Arial" w:cs="Arial"/>
          <w:sz w:val="20"/>
          <w:szCs w:val="20"/>
          <w:lang w:val="en-US"/>
        </w:rPr>
        <w:t xml:space="preserve">“In recent times, Delhi is facing a major crisis in terms of pollution”. Prepare a write up about </w:t>
      </w:r>
      <w:r w:rsidR="00143F17">
        <w:rPr>
          <w:rFonts w:ascii="Arial" w:hAnsi="Arial" w:cs="Arial"/>
          <w:sz w:val="20"/>
          <w:szCs w:val="20"/>
          <w:lang w:val="en-US"/>
        </w:rPr>
        <w:t xml:space="preserve">how </w:t>
      </w:r>
      <w:r>
        <w:rPr>
          <w:rFonts w:ascii="Arial" w:hAnsi="Arial" w:cs="Arial"/>
          <w:sz w:val="20"/>
          <w:szCs w:val="20"/>
          <w:lang w:val="en-US"/>
        </w:rPr>
        <w:t xml:space="preserve">Guwahati can take steps </w:t>
      </w:r>
      <w:proofErr w:type="gramStart"/>
      <w:r>
        <w:rPr>
          <w:rFonts w:ascii="Arial" w:hAnsi="Arial" w:cs="Arial"/>
          <w:sz w:val="20"/>
          <w:szCs w:val="20"/>
          <w:lang w:val="en-US"/>
        </w:rPr>
        <w:t>for preventing</w:t>
      </w:r>
      <w:proofErr w:type="gramEnd"/>
      <w:r>
        <w:rPr>
          <w:rFonts w:ascii="Arial" w:hAnsi="Arial" w:cs="Arial"/>
          <w:sz w:val="20"/>
          <w:szCs w:val="20"/>
          <w:lang w:val="en-US"/>
        </w:rPr>
        <w:t xml:space="preserve"> such a situation in the near and distant future. </w:t>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t>12</w:t>
      </w:r>
    </w:p>
    <w:p w14:paraId="79D61C26" w14:textId="77777777" w:rsidR="00346595" w:rsidRPr="00346595" w:rsidRDefault="00346595" w:rsidP="00346595">
      <w:pPr>
        <w:pStyle w:val="ListParagraph"/>
        <w:rPr>
          <w:rFonts w:ascii="Arial" w:hAnsi="Arial" w:cs="Arial"/>
          <w:sz w:val="20"/>
          <w:szCs w:val="20"/>
          <w:lang w:val="en-US"/>
        </w:rPr>
      </w:pPr>
    </w:p>
    <w:p w14:paraId="38F98F5C" w14:textId="239BEFE7" w:rsidR="00473092" w:rsidRDefault="00033807" w:rsidP="00143F17">
      <w:pPr>
        <w:pStyle w:val="ListParagraph"/>
        <w:numPr>
          <w:ilvl w:val="0"/>
          <w:numId w:val="1"/>
        </w:numPr>
        <w:spacing w:line="360" w:lineRule="auto"/>
        <w:jc w:val="both"/>
        <w:rPr>
          <w:rFonts w:ascii="Arial" w:hAnsi="Arial" w:cs="Arial"/>
          <w:sz w:val="20"/>
          <w:szCs w:val="20"/>
          <w:lang w:val="en-US"/>
        </w:rPr>
      </w:pPr>
      <w:r>
        <w:rPr>
          <w:rFonts w:ascii="Arial" w:hAnsi="Arial" w:cs="Arial"/>
          <w:sz w:val="20"/>
          <w:szCs w:val="20"/>
          <w:lang w:val="en-US"/>
        </w:rPr>
        <w:t xml:space="preserve">Discuss advantages and disadvantages </w:t>
      </w:r>
      <w:r w:rsidR="00A713D2">
        <w:rPr>
          <w:rFonts w:ascii="Arial" w:hAnsi="Arial" w:cs="Arial"/>
          <w:sz w:val="20"/>
          <w:szCs w:val="20"/>
          <w:lang w:val="en-US"/>
        </w:rPr>
        <w:t xml:space="preserve">of </w:t>
      </w:r>
      <w:r>
        <w:rPr>
          <w:rFonts w:ascii="Arial" w:hAnsi="Arial" w:cs="Arial"/>
          <w:sz w:val="20"/>
          <w:szCs w:val="20"/>
          <w:lang w:val="en-US"/>
        </w:rPr>
        <w:t xml:space="preserve">different media for </w:t>
      </w:r>
      <w:r w:rsidR="00915237">
        <w:rPr>
          <w:rFonts w:ascii="Arial" w:hAnsi="Arial" w:cs="Arial"/>
          <w:sz w:val="20"/>
          <w:szCs w:val="20"/>
          <w:lang w:val="en-US"/>
        </w:rPr>
        <w:t xml:space="preserve">science communication. Is there a possibility of combining them to </w:t>
      </w:r>
      <w:r w:rsidR="008E1548">
        <w:rPr>
          <w:rFonts w:ascii="Arial" w:hAnsi="Arial" w:cs="Arial"/>
          <w:sz w:val="20"/>
          <w:szCs w:val="20"/>
          <w:lang w:val="en-US"/>
        </w:rPr>
        <w:t xml:space="preserve">bring </w:t>
      </w:r>
      <w:r w:rsidR="00346595">
        <w:rPr>
          <w:rFonts w:ascii="Arial" w:hAnsi="Arial" w:cs="Arial"/>
          <w:sz w:val="20"/>
          <w:szCs w:val="20"/>
          <w:lang w:val="en-US"/>
        </w:rPr>
        <w:t>out the</w:t>
      </w:r>
      <w:r w:rsidR="00915237">
        <w:rPr>
          <w:rFonts w:ascii="Arial" w:hAnsi="Arial" w:cs="Arial"/>
          <w:sz w:val="20"/>
          <w:szCs w:val="20"/>
          <w:lang w:val="en-US"/>
        </w:rPr>
        <w:t xml:space="preserve"> best</w:t>
      </w:r>
      <w:r w:rsidR="008E1548">
        <w:rPr>
          <w:rFonts w:ascii="Arial" w:hAnsi="Arial" w:cs="Arial"/>
          <w:sz w:val="20"/>
          <w:szCs w:val="20"/>
          <w:lang w:val="en-US"/>
        </w:rPr>
        <w:t>.</w:t>
      </w:r>
      <w:r w:rsidR="00915237">
        <w:rPr>
          <w:rFonts w:ascii="Arial" w:hAnsi="Arial" w:cs="Arial"/>
          <w:sz w:val="20"/>
          <w:szCs w:val="20"/>
          <w:lang w:val="en-US"/>
        </w:rPr>
        <w:t xml:space="preserve"> </w:t>
      </w:r>
      <w:r w:rsidR="00346595">
        <w:rPr>
          <w:rFonts w:ascii="Arial" w:hAnsi="Arial" w:cs="Arial"/>
          <w:sz w:val="20"/>
          <w:szCs w:val="20"/>
          <w:lang w:val="en-US"/>
        </w:rPr>
        <w:t>How?</w:t>
      </w:r>
      <w:r w:rsidR="00915237">
        <w:rPr>
          <w:rFonts w:ascii="Arial" w:hAnsi="Arial" w:cs="Arial"/>
          <w:sz w:val="20"/>
          <w:szCs w:val="20"/>
          <w:lang w:val="en-US"/>
        </w:rPr>
        <w:t xml:space="preserve"> </w:t>
      </w:r>
      <w:r w:rsidR="00915237">
        <w:rPr>
          <w:rFonts w:ascii="Arial" w:hAnsi="Arial" w:cs="Arial"/>
          <w:sz w:val="20"/>
          <w:szCs w:val="20"/>
          <w:lang w:val="en-US"/>
        </w:rPr>
        <w:tab/>
      </w:r>
      <w:r w:rsidR="00915237">
        <w:rPr>
          <w:rFonts w:ascii="Arial" w:hAnsi="Arial" w:cs="Arial"/>
          <w:sz w:val="20"/>
          <w:szCs w:val="20"/>
          <w:lang w:val="en-US"/>
        </w:rPr>
        <w:tab/>
      </w:r>
      <w:r w:rsidR="00915237">
        <w:rPr>
          <w:rFonts w:ascii="Arial" w:hAnsi="Arial" w:cs="Arial"/>
          <w:sz w:val="20"/>
          <w:szCs w:val="20"/>
          <w:lang w:val="en-US"/>
        </w:rPr>
        <w:tab/>
      </w:r>
      <w:r w:rsidR="00915237">
        <w:rPr>
          <w:rFonts w:ascii="Arial" w:hAnsi="Arial" w:cs="Arial"/>
          <w:sz w:val="20"/>
          <w:szCs w:val="20"/>
          <w:lang w:val="en-US"/>
        </w:rPr>
        <w:tab/>
      </w:r>
      <w:r w:rsidR="00915237">
        <w:rPr>
          <w:rFonts w:ascii="Arial" w:hAnsi="Arial" w:cs="Arial"/>
          <w:sz w:val="20"/>
          <w:szCs w:val="20"/>
          <w:lang w:val="en-US"/>
        </w:rPr>
        <w:tab/>
      </w:r>
      <w:r w:rsidR="00915237">
        <w:rPr>
          <w:rFonts w:ascii="Arial" w:hAnsi="Arial" w:cs="Arial"/>
          <w:sz w:val="20"/>
          <w:szCs w:val="20"/>
          <w:lang w:val="en-US"/>
        </w:rPr>
        <w:tab/>
      </w:r>
      <w:r w:rsidR="00346595">
        <w:rPr>
          <w:rFonts w:ascii="Arial" w:hAnsi="Arial" w:cs="Arial"/>
          <w:sz w:val="20"/>
          <w:szCs w:val="20"/>
          <w:lang w:val="en-US"/>
        </w:rPr>
        <w:t xml:space="preserve">               </w:t>
      </w:r>
      <w:r w:rsidR="00915237">
        <w:rPr>
          <w:rFonts w:ascii="Arial" w:hAnsi="Arial" w:cs="Arial"/>
          <w:sz w:val="20"/>
          <w:szCs w:val="20"/>
          <w:lang w:val="en-US"/>
        </w:rPr>
        <w:t xml:space="preserve">6 + 6 = 12 </w:t>
      </w:r>
    </w:p>
    <w:p w14:paraId="048D8C0A" w14:textId="77777777" w:rsidR="00346595" w:rsidRPr="00346595" w:rsidRDefault="00346595" w:rsidP="00346595">
      <w:pPr>
        <w:pStyle w:val="ListParagraph"/>
        <w:rPr>
          <w:rFonts w:ascii="Arial" w:hAnsi="Arial" w:cs="Arial"/>
          <w:sz w:val="20"/>
          <w:szCs w:val="20"/>
          <w:lang w:val="en-US"/>
        </w:rPr>
      </w:pPr>
    </w:p>
    <w:p w14:paraId="16E2B0CE" w14:textId="60FCCCB5" w:rsidR="00034C62" w:rsidRDefault="00CB7673" w:rsidP="00143F17">
      <w:pPr>
        <w:pStyle w:val="ListParagraph"/>
        <w:numPr>
          <w:ilvl w:val="0"/>
          <w:numId w:val="1"/>
        </w:numPr>
        <w:spacing w:line="360" w:lineRule="auto"/>
        <w:jc w:val="both"/>
        <w:rPr>
          <w:rFonts w:ascii="Arial" w:hAnsi="Arial" w:cs="Arial"/>
          <w:sz w:val="20"/>
          <w:szCs w:val="20"/>
          <w:lang w:val="en-US"/>
        </w:rPr>
      </w:pPr>
      <w:r>
        <w:rPr>
          <w:rFonts w:ascii="Arial" w:hAnsi="Arial" w:cs="Arial"/>
          <w:sz w:val="20"/>
          <w:szCs w:val="20"/>
          <w:lang w:val="en-US"/>
        </w:rPr>
        <w:t xml:space="preserve">What is environmental </w:t>
      </w:r>
      <w:r w:rsidR="00346595">
        <w:rPr>
          <w:rFonts w:ascii="Arial" w:hAnsi="Arial" w:cs="Arial"/>
          <w:sz w:val="20"/>
          <w:szCs w:val="20"/>
          <w:lang w:val="en-US"/>
        </w:rPr>
        <w:t>communication?</w:t>
      </w:r>
      <w:r>
        <w:rPr>
          <w:rFonts w:ascii="Arial" w:hAnsi="Arial" w:cs="Arial"/>
          <w:sz w:val="20"/>
          <w:szCs w:val="20"/>
          <w:lang w:val="en-US"/>
        </w:rPr>
        <w:t xml:space="preserve"> </w:t>
      </w:r>
      <w:r w:rsidR="00346595">
        <w:rPr>
          <w:rFonts w:ascii="Arial" w:hAnsi="Arial" w:cs="Arial"/>
          <w:sz w:val="20"/>
          <w:szCs w:val="20"/>
          <w:lang w:val="en-US"/>
        </w:rPr>
        <w:t>Trace its development</w:t>
      </w:r>
      <w:r>
        <w:rPr>
          <w:rFonts w:ascii="Arial" w:hAnsi="Arial" w:cs="Arial"/>
          <w:sz w:val="20"/>
          <w:szCs w:val="20"/>
          <w:lang w:val="en-US"/>
        </w:rPr>
        <w:t xml:space="preserve"> </w:t>
      </w:r>
      <w:proofErr w:type="gramStart"/>
      <w:r>
        <w:rPr>
          <w:rFonts w:ascii="Arial" w:hAnsi="Arial" w:cs="Arial"/>
          <w:sz w:val="20"/>
          <w:szCs w:val="20"/>
          <w:lang w:val="en-US"/>
        </w:rPr>
        <w:t>since</w:t>
      </w:r>
      <w:proofErr w:type="gramEnd"/>
      <w:r>
        <w:rPr>
          <w:rFonts w:ascii="Arial" w:hAnsi="Arial" w:cs="Arial"/>
          <w:sz w:val="20"/>
          <w:szCs w:val="20"/>
          <w:lang w:val="en-US"/>
        </w:rPr>
        <w:t xml:space="preserve"> early days </w:t>
      </w:r>
      <w:r w:rsidR="00346595">
        <w:rPr>
          <w:rFonts w:ascii="Arial" w:hAnsi="Arial" w:cs="Arial"/>
          <w:sz w:val="20"/>
          <w:szCs w:val="20"/>
          <w:lang w:val="en-US"/>
        </w:rPr>
        <w:t>till present.</w:t>
      </w:r>
      <w:r w:rsidR="00E33470">
        <w:rPr>
          <w:rFonts w:ascii="Arial" w:hAnsi="Arial" w:cs="Arial"/>
          <w:sz w:val="20"/>
          <w:szCs w:val="20"/>
          <w:lang w:val="en-US"/>
        </w:rPr>
        <w:t xml:space="preserve">   </w:t>
      </w:r>
      <w:r w:rsidR="00346595">
        <w:rPr>
          <w:rFonts w:ascii="Arial" w:hAnsi="Arial" w:cs="Arial"/>
          <w:sz w:val="20"/>
          <w:szCs w:val="20"/>
          <w:lang w:val="en-US"/>
        </w:rPr>
        <w:t xml:space="preserve">                      </w:t>
      </w:r>
      <w:r w:rsidR="00E33470">
        <w:rPr>
          <w:rFonts w:ascii="Arial" w:hAnsi="Arial" w:cs="Arial"/>
          <w:sz w:val="20"/>
          <w:szCs w:val="20"/>
          <w:lang w:val="en-US"/>
        </w:rPr>
        <w:t>12</w:t>
      </w:r>
      <w:r>
        <w:rPr>
          <w:rFonts w:ascii="Arial" w:hAnsi="Arial" w:cs="Arial"/>
          <w:sz w:val="20"/>
          <w:szCs w:val="20"/>
          <w:lang w:val="en-US"/>
        </w:rPr>
        <w:t xml:space="preserve"> </w:t>
      </w:r>
    </w:p>
    <w:p w14:paraId="75A4F7C6" w14:textId="252264EB" w:rsidR="00346359" w:rsidRDefault="00346359" w:rsidP="00346359">
      <w:pPr>
        <w:pStyle w:val="ListParagraph"/>
        <w:spacing w:line="360" w:lineRule="auto"/>
        <w:jc w:val="center"/>
        <w:rPr>
          <w:rFonts w:ascii="Arial" w:hAnsi="Arial" w:cs="Arial"/>
          <w:sz w:val="20"/>
          <w:szCs w:val="20"/>
          <w:lang w:val="en-US"/>
        </w:rPr>
      </w:pPr>
      <w:r>
        <w:rPr>
          <w:rFonts w:ascii="Arial" w:hAnsi="Arial" w:cs="Arial"/>
          <w:sz w:val="20"/>
          <w:szCs w:val="20"/>
          <w:lang w:val="en-US"/>
        </w:rPr>
        <w:t>OR</w:t>
      </w:r>
    </w:p>
    <w:p w14:paraId="06430B71" w14:textId="49240425" w:rsidR="006F540D" w:rsidRDefault="003A2BAA" w:rsidP="00346359">
      <w:pPr>
        <w:pStyle w:val="ListParagraph"/>
        <w:spacing w:line="360" w:lineRule="auto"/>
        <w:jc w:val="both"/>
        <w:rPr>
          <w:rFonts w:ascii="Arial" w:hAnsi="Arial" w:cs="Arial"/>
          <w:sz w:val="20"/>
          <w:szCs w:val="20"/>
          <w:lang w:val="en-US"/>
        </w:rPr>
      </w:pPr>
      <w:r w:rsidRPr="006F540D">
        <w:rPr>
          <w:rFonts w:ascii="Arial" w:hAnsi="Arial" w:cs="Arial"/>
          <w:sz w:val="20"/>
          <w:szCs w:val="20"/>
          <w:lang w:val="en-US"/>
        </w:rPr>
        <w:t xml:space="preserve">What are institutional efforts in India for promoting science </w:t>
      </w:r>
      <w:proofErr w:type="gramStart"/>
      <w:r w:rsidRPr="006F540D">
        <w:rPr>
          <w:rFonts w:ascii="Arial" w:hAnsi="Arial" w:cs="Arial"/>
          <w:sz w:val="20"/>
          <w:szCs w:val="20"/>
          <w:lang w:val="en-US"/>
        </w:rPr>
        <w:t>communication ?</w:t>
      </w:r>
      <w:proofErr w:type="gramEnd"/>
      <w:r w:rsidRPr="006F540D">
        <w:rPr>
          <w:rFonts w:ascii="Arial" w:hAnsi="Arial" w:cs="Arial"/>
          <w:sz w:val="20"/>
          <w:szCs w:val="20"/>
          <w:lang w:val="en-US"/>
        </w:rPr>
        <w:t xml:space="preserve"> Briefly discuss two specific initiatives under this aspect. </w:t>
      </w:r>
      <w:r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r>
      <w:r w:rsidR="006F540D" w:rsidRPr="006F540D">
        <w:rPr>
          <w:rFonts w:ascii="Arial" w:hAnsi="Arial" w:cs="Arial"/>
          <w:sz w:val="20"/>
          <w:szCs w:val="20"/>
          <w:lang w:val="en-US"/>
        </w:rPr>
        <w:tab/>
        <w:t>12</w:t>
      </w:r>
    </w:p>
    <w:p w14:paraId="65582276" w14:textId="77777777" w:rsidR="00346595" w:rsidRDefault="00346595" w:rsidP="00346359">
      <w:pPr>
        <w:pStyle w:val="ListParagraph"/>
        <w:spacing w:line="360" w:lineRule="auto"/>
        <w:jc w:val="both"/>
        <w:rPr>
          <w:rFonts w:ascii="Arial" w:hAnsi="Arial" w:cs="Arial"/>
          <w:sz w:val="20"/>
          <w:szCs w:val="20"/>
          <w:lang w:val="en-US"/>
        </w:rPr>
      </w:pPr>
    </w:p>
    <w:p w14:paraId="0B51A810" w14:textId="3681B983" w:rsidR="00096DF3" w:rsidRDefault="00096DF3" w:rsidP="00C0050C">
      <w:pPr>
        <w:pStyle w:val="ListParagraph"/>
        <w:numPr>
          <w:ilvl w:val="0"/>
          <w:numId w:val="1"/>
        </w:numPr>
        <w:spacing w:line="360" w:lineRule="auto"/>
        <w:jc w:val="both"/>
        <w:rPr>
          <w:rFonts w:ascii="Arial" w:hAnsi="Arial" w:cs="Arial"/>
          <w:sz w:val="20"/>
          <w:szCs w:val="20"/>
          <w:lang w:val="en-US"/>
        </w:rPr>
      </w:pPr>
      <w:r>
        <w:rPr>
          <w:rFonts w:ascii="Arial" w:hAnsi="Arial" w:cs="Arial"/>
          <w:sz w:val="20"/>
          <w:szCs w:val="20"/>
          <w:lang w:val="en-US"/>
        </w:rPr>
        <w:t xml:space="preserve">Prepare a news report out of the information given as </w:t>
      </w:r>
      <w:r w:rsidRPr="00346595">
        <w:rPr>
          <w:rFonts w:ascii="Arial" w:hAnsi="Arial" w:cs="Arial"/>
          <w:b/>
          <w:bCs/>
          <w:sz w:val="20"/>
          <w:szCs w:val="20"/>
          <w:u w:val="single"/>
          <w:lang w:val="en-US"/>
        </w:rPr>
        <w:t>Annexure I</w:t>
      </w:r>
      <w:r>
        <w:rPr>
          <w:rFonts w:ascii="Arial" w:hAnsi="Arial" w:cs="Arial"/>
          <w:sz w:val="20"/>
          <w:szCs w:val="20"/>
          <w:lang w:val="en-US"/>
        </w:rPr>
        <w:t xml:space="preserve"> attached herewith. </w:t>
      </w:r>
      <w:r>
        <w:rPr>
          <w:rFonts w:ascii="Arial" w:hAnsi="Arial" w:cs="Arial"/>
          <w:sz w:val="20"/>
          <w:szCs w:val="20"/>
          <w:lang w:val="en-US"/>
        </w:rPr>
        <w:tab/>
      </w:r>
      <w:r>
        <w:rPr>
          <w:rFonts w:ascii="Arial" w:hAnsi="Arial" w:cs="Arial"/>
          <w:sz w:val="20"/>
          <w:szCs w:val="20"/>
          <w:lang w:val="en-US"/>
        </w:rPr>
        <w:tab/>
      </w:r>
      <w:r>
        <w:rPr>
          <w:rFonts w:ascii="Arial" w:hAnsi="Arial" w:cs="Arial"/>
          <w:sz w:val="20"/>
          <w:szCs w:val="20"/>
          <w:lang w:val="en-US"/>
        </w:rPr>
        <w:tab/>
        <w:t>12</w:t>
      </w:r>
    </w:p>
    <w:p w14:paraId="0206458A" w14:textId="77777777" w:rsidR="00346595" w:rsidRDefault="00346595" w:rsidP="00346595">
      <w:pPr>
        <w:pStyle w:val="ListParagraph"/>
        <w:spacing w:line="360" w:lineRule="auto"/>
        <w:jc w:val="both"/>
        <w:rPr>
          <w:rFonts w:ascii="Arial" w:hAnsi="Arial" w:cs="Arial"/>
          <w:sz w:val="20"/>
          <w:szCs w:val="20"/>
          <w:lang w:val="en-US"/>
        </w:rPr>
      </w:pPr>
    </w:p>
    <w:p w14:paraId="605AB5CE" w14:textId="6A95416F" w:rsidR="00A4283A" w:rsidRPr="006F540D" w:rsidRDefault="00893FB4" w:rsidP="00C0050C">
      <w:pPr>
        <w:pStyle w:val="ListParagraph"/>
        <w:numPr>
          <w:ilvl w:val="0"/>
          <w:numId w:val="1"/>
        </w:numPr>
        <w:spacing w:line="360" w:lineRule="auto"/>
        <w:jc w:val="both"/>
        <w:rPr>
          <w:rFonts w:ascii="Arial" w:hAnsi="Arial" w:cs="Arial"/>
          <w:sz w:val="20"/>
          <w:szCs w:val="20"/>
          <w:lang w:val="en-US"/>
        </w:rPr>
      </w:pPr>
      <w:r w:rsidRPr="006F540D">
        <w:rPr>
          <w:rFonts w:ascii="Arial" w:hAnsi="Arial" w:cs="Arial"/>
          <w:sz w:val="20"/>
          <w:szCs w:val="20"/>
          <w:lang w:val="en-US"/>
        </w:rPr>
        <w:t>Write short notes on any two of the following ---</w:t>
      </w:r>
      <w:r w:rsidRPr="006F540D">
        <w:rPr>
          <w:rFonts w:ascii="Arial" w:hAnsi="Arial" w:cs="Arial"/>
          <w:sz w:val="20"/>
          <w:szCs w:val="20"/>
          <w:lang w:val="en-US"/>
        </w:rPr>
        <w:tab/>
      </w:r>
      <w:r w:rsidRPr="006F540D">
        <w:rPr>
          <w:rFonts w:ascii="Arial" w:hAnsi="Arial" w:cs="Arial"/>
          <w:sz w:val="20"/>
          <w:szCs w:val="20"/>
          <w:lang w:val="en-US"/>
        </w:rPr>
        <w:tab/>
      </w:r>
      <w:r w:rsidRPr="006F540D">
        <w:rPr>
          <w:rFonts w:ascii="Arial" w:hAnsi="Arial" w:cs="Arial"/>
          <w:sz w:val="20"/>
          <w:szCs w:val="20"/>
          <w:lang w:val="en-US"/>
        </w:rPr>
        <w:tab/>
      </w:r>
      <w:r w:rsidRPr="006F540D">
        <w:rPr>
          <w:rFonts w:ascii="Arial" w:hAnsi="Arial" w:cs="Arial"/>
          <w:sz w:val="20"/>
          <w:szCs w:val="20"/>
          <w:lang w:val="en-US"/>
        </w:rPr>
        <w:tab/>
      </w:r>
      <w:r w:rsidR="00D4376C" w:rsidRPr="006F540D">
        <w:rPr>
          <w:rFonts w:ascii="Arial" w:hAnsi="Arial" w:cs="Arial"/>
          <w:sz w:val="20"/>
          <w:szCs w:val="20"/>
          <w:lang w:val="en-US"/>
        </w:rPr>
        <w:t xml:space="preserve"> </w:t>
      </w:r>
      <w:r w:rsidR="00777DA8" w:rsidRPr="006F540D">
        <w:rPr>
          <w:rFonts w:ascii="Arial" w:hAnsi="Arial" w:cs="Arial"/>
          <w:sz w:val="20"/>
          <w:szCs w:val="20"/>
          <w:lang w:val="en-US"/>
        </w:rPr>
        <w:tab/>
      </w:r>
      <w:r w:rsidR="00777DA8" w:rsidRPr="006F540D">
        <w:rPr>
          <w:rFonts w:ascii="Arial" w:hAnsi="Arial" w:cs="Arial"/>
          <w:sz w:val="20"/>
          <w:szCs w:val="20"/>
          <w:lang w:val="en-US"/>
        </w:rPr>
        <w:tab/>
      </w:r>
      <w:proofErr w:type="gramStart"/>
      <w:r w:rsidR="00777DA8" w:rsidRPr="006F540D">
        <w:rPr>
          <w:rFonts w:ascii="Arial" w:hAnsi="Arial" w:cs="Arial"/>
          <w:sz w:val="20"/>
          <w:szCs w:val="20"/>
          <w:lang w:val="en-US"/>
        </w:rPr>
        <w:tab/>
      </w:r>
      <w:r w:rsidR="00346595">
        <w:rPr>
          <w:rFonts w:ascii="Arial" w:hAnsi="Arial" w:cs="Arial"/>
          <w:sz w:val="20"/>
          <w:szCs w:val="20"/>
          <w:lang w:val="en-US"/>
        </w:rPr>
        <w:t xml:space="preserve">  </w:t>
      </w:r>
      <w:r w:rsidR="00E12689" w:rsidRPr="006F540D">
        <w:rPr>
          <w:rFonts w:ascii="Arial" w:hAnsi="Arial" w:cs="Arial"/>
          <w:sz w:val="20"/>
          <w:szCs w:val="20"/>
          <w:lang w:val="en-US"/>
        </w:rPr>
        <w:t>5</w:t>
      </w:r>
      <w:proofErr w:type="gramEnd"/>
      <w:r w:rsidRPr="006F540D">
        <w:rPr>
          <w:rFonts w:ascii="Arial" w:hAnsi="Arial" w:cs="Arial"/>
          <w:sz w:val="20"/>
          <w:szCs w:val="20"/>
          <w:lang w:val="en-US"/>
        </w:rPr>
        <w:t xml:space="preserve"> x 2 = 1</w:t>
      </w:r>
      <w:r w:rsidR="00E12689" w:rsidRPr="006F540D">
        <w:rPr>
          <w:rFonts w:ascii="Arial" w:hAnsi="Arial" w:cs="Arial"/>
          <w:sz w:val="20"/>
          <w:szCs w:val="20"/>
          <w:lang w:val="en-US"/>
        </w:rPr>
        <w:t>0</w:t>
      </w:r>
    </w:p>
    <w:p w14:paraId="5E796774" w14:textId="071090CF" w:rsidR="00893FB4" w:rsidRPr="00BB5F03" w:rsidRDefault="008A263F" w:rsidP="00143F17">
      <w:pPr>
        <w:pStyle w:val="ListParagraph"/>
        <w:numPr>
          <w:ilvl w:val="0"/>
          <w:numId w:val="2"/>
        </w:numPr>
        <w:spacing w:line="360" w:lineRule="auto"/>
        <w:jc w:val="both"/>
        <w:rPr>
          <w:rFonts w:ascii="Arial" w:hAnsi="Arial" w:cs="Arial"/>
          <w:sz w:val="20"/>
          <w:szCs w:val="20"/>
          <w:lang w:val="en-US"/>
        </w:rPr>
      </w:pPr>
      <w:r>
        <w:rPr>
          <w:rFonts w:ascii="Arial" w:hAnsi="Arial" w:cs="Arial"/>
          <w:sz w:val="20"/>
          <w:szCs w:val="20"/>
          <w:lang w:val="en-US"/>
        </w:rPr>
        <w:t>Is</w:t>
      </w:r>
      <w:r w:rsidR="001A67E2">
        <w:rPr>
          <w:rFonts w:ascii="Arial" w:hAnsi="Arial" w:cs="Arial"/>
          <w:sz w:val="20"/>
          <w:szCs w:val="20"/>
          <w:lang w:val="en-US"/>
        </w:rPr>
        <w:t>s</w:t>
      </w:r>
      <w:r>
        <w:rPr>
          <w:rFonts w:ascii="Arial" w:hAnsi="Arial" w:cs="Arial"/>
          <w:sz w:val="20"/>
          <w:szCs w:val="20"/>
          <w:lang w:val="en-US"/>
        </w:rPr>
        <w:t>ac Asimov</w:t>
      </w:r>
      <w:r>
        <w:rPr>
          <w:rFonts w:ascii="Arial" w:hAnsi="Arial" w:cs="Arial"/>
          <w:sz w:val="20"/>
          <w:szCs w:val="20"/>
          <w:lang w:val="en-US"/>
        </w:rPr>
        <w:tab/>
      </w:r>
      <w:r>
        <w:rPr>
          <w:rFonts w:ascii="Arial" w:hAnsi="Arial" w:cs="Arial"/>
          <w:sz w:val="20"/>
          <w:szCs w:val="20"/>
          <w:lang w:val="en-US"/>
        </w:rPr>
        <w:tab/>
      </w:r>
      <w:r w:rsidR="00CF2797" w:rsidRPr="00BB5F03">
        <w:rPr>
          <w:rFonts w:ascii="Arial" w:hAnsi="Arial" w:cs="Arial"/>
          <w:sz w:val="20"/>
          <w:szCs w:val="20"/>
          <w:lang w:val="en-US"/>
        </w:rPr>
        <w:tab/>
      </w:r>
      <w:r w:rsidR="00CF2797" w:rsidRPr="00BB5F03">
        <w:rPr>
          <w:rFonts w:ascii="Arial" w:hAnsi="Arial" w:cs="Arial"/>
          <w:sz w:val="20"/>
          <w:szCs w:val="20"/>
          <w:lang w:val="en-US"/>
        </w:rPr>
        <w:tab/>
        <w:t xml:space="preserve">iii) </w:t>
      </w:r>
      <w:r w:rsidR="00602083">
        <w:rPr>
          <w:rFonts w:ascii="Arial" w:hAnsi="Arial" w:cs="Arial"/>
          <w:sz w:val="20"/>
          <w:szCs w:val="20"/>
          <w:lang w:val="en-US"/>
        </w:rPr>
        <w:t>Science communication</w:t>
      </w:r>
      <w:r w:rsidR="001A67E2">
        <w:rPr>
          <w:rFonts w:ascii="Arial" w:hAnsi="Arial" w:cs="Arial"/>
          <w:sz w:val="20"/>
          <w:szCs w:val="20"/>
          <w:lang w:val="en-US"/>
        </w:rPr>
        <w:t xml:space="preserve"> on</w:t>
      </w:r>
      <w:r w:rsidR="00602083">
        <w:rPr>
          <w:rFonts w:ascii="Arial" w:hAnsi="Arial" w:cs="Arial"/>
          <w:sz w:val="20"/>
          <w:szCs w:val="20"/>
          <w:lang w:val="en-US"/>
        </w:rPr>
        <w:t xml:space="preserve"> wheels </w:t>
      </w:r>
      <w:proofErr w:type="spellStart"/>
      <w:r w:rsidR="00602083">
        <w:rPr>
          <w:rFonts w:ascii="Arial" w:hAnsi="Arial" w:cs="Arial"/>
          <w:sz w:val="20"/>
          <w:szCs w:val="20"/>
          <w:lang w:val="en-US"/>
        </w:rPr>
        <w:t>programme</w:t>
      </w:r>
      <w:proofErr w:type="spellEnd"/>
      <w:r w:rsidR="00B17941">
        <w:rPr>
          <w:rFonts w:ascii="Arial" w:hAnsi="Arial" w:cs="Arial"/>
          <w:sz w:val="20"/>
          <w:szCs w:val="20"/>
          <w:lang w:val="en-US"/>
        </w:rPr>
        <w:t xml:space="preserve"> </w:t>
      </w:r>
    </w:p>
    <w:p w14:paraId="6083E9F2" w14:textId="38AE99E4" w:rsidR="00CF2797" w:rsidRPr="00BB5F03" w:rsidRDefault="00CF2797" w:rsidP="00143F17">
      <w:pPr>
        <w:pStyle w:val="ListParagraph"/>
        <w:numPr>
          <w:ilvl w:val="0"/>
          <w:numId w:val="2"/>
        </w:numPr>
        <w:spacing w:line="360" w:lineRule="auto"/>
        <w:jc w:val="both"/>
        <w:rPr>
          <w:rFonts w:ascii="Arial" w:hAnsi="Arial" w:cs="Arial"/>
          <w:sz w:val="20"/>
          <w:szCs w:val="20"/>
          <w:lang w:val="en-US"/>
        </w:rPr>
      </w:pPr>
      <w:r w:rsidRPr="00BB5F03">
        <w:rPr>
          <w:rFonts w:ascii="Arial" w:hAnsi="Arial" w:cs="Arial"/>
          <w:sz w:val="20"/>
          <w:szCs w:val="20"/>
          <w:lang w:val="en-US"/>
        </w:rPr>
        <w:t xml:space="preserve">Review a </w:t>
      </w:r>
      <w:r w:rsidR="00BA4360">
        <w:rPr>
          <w:rFonts w:ascii="Arial" w:hAnsi="Arial" w:cs="Arial"/>
          <w:sz w:val="20"/>
          <w:szCs w:val="20"/>
          <w:lang w:val="en-US"/>
        </w:rPr>
        <w:t xml:space="preserve">film on any science-related issue </w:t>
      </w:r>
    </w:p>
    <w:p w14:paraId="7A6814E4" w14:textId="7CD3A484" w:rsidR="00D4376C" w:rsidRDefault="00D4376C" w:rsidP="00096DF3">
      <w:pPr>
        <w:pStyle w:val="ListParagraph"/>
        <w:spacing w:line="360" w:lineRule="auto"/>
        <w:ind w:left="1440"/>
        <w:jc w:val="center"/>
        <w:rPr>
          <w:rFonts w:ascii="Arial" w:hAnsi="Arial" w:cs="Arial"/>
          <w:sz w:val="20"/>
          <w:szCs w:val="20"/>
          <w:lang w:val="en-US"/>
        </w:rPr>
      </w:pPr>
    </w:p>
    <w:p w14:paraId="6F9836F9" w14:textId="77777777" w:rsidR="00346595" w:rsidRDefault="00346595" w:rsidP="00096DF3">
      <w:pPr>
        <w:pStyle w:val="ListParagraph"/>
        <w:spacing w:line="360" w:lineRule="auto"/>
        <w:ind w:left="1440"/>
        <w:jc w:val="center"/>
        <w:rPr>
          <w:rFonts w:ascii="Arial" w:hAnsi="Arial" w:cs="Arial"/>
          <w:sz w:val="20"/>
          <w:szCs w:val="20"/>
          <w:lang w:val="en-US"/>
        </w:rPr>
      </w:pPr>
    </w:p>
    <w:p w14:paraId="38386E8F" w14:textId="77777777" w:rsidR="00346595" w:rsidRDefault="00346595" w:rsidP="00096DF3">
      <w:pPr>
        <w:pStyle w:val="ListParagraph"/>
        <w:spacing w:line="360" w:lineRule="auto"/>
        <w:ind w:left="1440"/>
        <w:jc w:val="center"/>
        <w:rPr>
          <w:rFonts w:ascii="Arial" w:hAnsi="Arial" w:cs="Arial"/>
          <w:sz w:val="20"/>
          <w:szCs w:val="20"/>
          <w:lang w:val="en-US"/>
        </w:rPr>
      </w:pPr>
    </w:p>
    <w:p w14:paraId="6CAA602E" w14:textId="77777777" w:rsidR="00346595" w:rsidRDefault="00346595" w:rsidP="00096DF3">
      <w:pPr>
        <w:pStyle w:val="ListParagraph"/>
        <w:spacing w:line="360" w:lineRule="auto"/>
        <w:ind w:left="1440"/>
        <w:jc w:val="center"/>
        <w:rPr>
          <w:rFonts w:ascii="Arial" w:hAnsi="Arial" w:cs="Arial"/>
          <w:sz w:val="20"/>
          <w:szCs w:val="20"/>
          <w:lang w:val="en-US"/>
        </w:rPr>
      </w:pPr>
    </w:p>
    <w:p w14:paraId="2073F058" w14:textId="6CE72ABD" w:rsidR="00346595" w:rsidRPr="00346595" w:rsidRDefault="00346595" w:rsidP="00096DF3">
      <w:pPr>
        <w:pStyle w:val="ListParagraph"/>
        <w:spacing w:line="360" w:lineRule="auto"/>
        <w:ind w:left="1440"/>
        <w:jc w:val="center"/>
        <w:rPr>
          <w:rFonts w:ascii="Arial" w:hAnsi="Arial" w:cs="Arial"/>
          <w:b/>
          <w:bCs/>
          <w:sz w:val="28"/>
          <w:szCs w:val="28"/>
          <w:lang w:val="en-US"/>
        </w:rPr>
      </w:pPr>
      <w:r w:rsidRPr="00346595">
        <w:rPr>
          <w:rFonts w:ascii="Arial" w:hAnsi="Arial" w:cs="Arial"/>
          <w:b/>
          <w:bCs/>
          <w:sz w:val="28"/>
          <w:szCs w:val="28"/>
          <w:lang w:val="en-US"/>
        </w:rPr>
        <w:t>*****</w:t>
      </w:r>
    </w:p>
    <w:p w14:paraId="78649638" w14:textId="77777777" w:rsidR="00D4376C" w:rsidRDefault="00D4376C" w:rsidP="00143F17">
      <w:pPr>
        <w:jc w:val="both"/>
        <w:rPr>
          <w:rFonts w:ascii="Arial" w:hAnsi="Arial" w:cs="Arial"/>
          <w:sz w:val="20"/>
          <w:szCs w:val="20"/>
          <w:lang w:val="en-US"/>
        </w:rPr>
      </w:pPr>
      <w:r>
        <w:rPr>
          <w:rFonts w:ascii="Arial" w:hAnsi="Arial" w:cs="Arial"/>
          <w:sz w:val="20"/>
          <w:szCs w:val="20"/>
          <w:lang w:val="en-US"/>
        </w:rPr>
        <w:br w:type="page"/>
      </w:r>
    </w:p>
    <w:p w14:paraId="433BB19E" w14:textId="76DAE864" w:rsidR="00925380" w:rsidRDefault="00D4376C" w:rsidP="00B26035">
      <w:pPr>
        <w:shd w:val="clear" w:color="auto" w:fill="FFFFFF"/>
        <w:spacing w:before="300" w:after="150" w:line="240" w:lineRule="auto"/>
        <w:jc w:val="center"/>
        <w:outlineLvl w:val="1"/>
        <w:rPr>
          <w:rFonts w:ascii="inherit" w:eastAsia="Times New Roman" w:hAnsi="inherit" w:cs="Times New Roman"/>
          <w:b/>
          <w:bCs/>
          <w:color w:val="333333"/>
          <w:kern w:val="0"/>
          <w:sz w:val="28"/>
          <w:szCs w:val="28"/>
          <w:u w:val="single"/>
          <w:lang w:eastAsia="en-IN"/>
          <w14:ligatures w14:val="none"/>
        </w:rPr>
      </w:pPr>
      <w:r w:rsidRPr="00A25ACE">
        <w:rPr>
          <w:rFonts w:ascii="inherit" w:eastAsia="Times New Roman" w:hAnsi="inherit" w:cs="Times New Roman"/>
          <w:b/>
          <w:bCs/>
          <w:color w:val="333333"/>
          <w:kern w:val="0"/>
          <w:sz w:val="28"/>
          <w:szCs w:val="28"/>
          <w:u w:val="single"/>
          <w:lang w:eastAsia="en-IN"/>
          <w14:ligatures w14:val="none"/>
        </w:rPr>
        <w:lastRenderedPageBreak/>
        <w:t xml:space="preserve">Annexure </w:t>
      </w:r>
      <w:r w:rsidR="00925380" w:rsidRPr="00A25ACE">
        <w:rPr>
          <w:rFonts w:ascii="inherit" w:eastAsia="Times New Roman" w:hAnsi="inherit" w:cs="Times New Roman"/>
          <w:b/>
          <w:bCs/>
          <w:color w:val="333333"/>
          <w:kern w:val="0"/>
          <w:sz w:val="28"/>
          <w:szCs w:val="28"/>
          <w:u w:val="single"/>
          <w:lang w:eastAsia="en-IN"/>
          <w14:ligatures w14:val="none"/>
        </w:rPr>
        <w:t>I</w:t>
      </w:r>
      <w:proofErr w:type="gramStart"/>
      <w:r w:rsidR="00B26035">
        <w:rPr>
          <w:rFonts w:ascii="inherit" w:eastAsia="Times New Roman" w:hAnsi="inherit" w:cs="Times New Roman"/>
          <w:b/>
          <w:bCs/>
          <w:color w:val="333333"/>
          <w:kern w:val="0"/>
          <w:sz w:val="28"/>
          <w:szCs w:val="28"/>
          <w:u w:val="single"/>
          <w:lang w:eastAsia="en-IN"/>
          <w14:ligatures w14:val="none"/>
        </w:rPr>
        <w:t xml:space="preserve">   </w:t>
      </w:r>
      <w:r w:rsidR="00925380" w:rsidRPr="00A25ACE">
        <w:rPr>
          <w:rFonts w:ascii="inherit" w:eastAsia="Times New Roman" w:hAnsi="inherit" w:cs="Times New Roman"/>
          <w:b/>
          <w:bCs/>
          <w:color w:val="333333"/>
          <w:kern w:val="0"/>
          <w:sz w:val="28"/>
          <w:szCs w:val="28"/>
          <w:u w:val="single"/>
          <w:lang w:eastAsia="en-IN"/>
          <w14:ligatures w14:val="none"/>
        </w:rPr>
        <w:t>(</w:t>
      </w:r>
      <w:proofErr w:type="gramEnd"/>
      <w:r w:rsidR="00925380" w:rsidRPr="00A25ACE">
        <w:rPr>
          <w:rFonts w:ascii="inherit" w:eastAsia="Times New Roman" w:hAnsi="inherit" w:cs="Times New Roman"/>
          <w:b/>
          <w:bCs/>
          <w:color w:val="333333"/>
          <w:kern w:val="0"/>
          <w:sz w:val="28"/>
          <w:szCs w:val="28"/>
          <w:u w:val="single"/>
          <w:lang w:eastAsia="en-IN"/>
          <w14:ligatures w14:val="none"/>
        </w:rPr>
        <w:t>Question no. 5)</w:t>
      </w:r>
    </w:p>
    <w:p w14:paraId="54310C7F" w14:textId="77777777" w:rsidR="00E921AF" w:rsidRPr="00E921AF" w:rsidRDefault="00E921AF" w:rsidP="00E921AF">
      <w:pPr>
        <w:shd w:val="clear" w:color="auto" w:fill="FFFFFF"/>
        <w:spacing w:before="300" w:after="150" w:line="240" w:lineRule="auto"/>
        <w:jc w:val="center"/>
        <w:outlineLvl w:val="1"/>
        <w:rPr>
          <w:rFonts w:ascii="inherit" w:eastAsia="Times New Roman" w:hAnsi="inherit" w:cs="Times New Roman"/>
          <w:color w:val="333333"/>
          <w:kern w:val="0"/>
          <w:sz w:val="45"/>
          <w:szCs w:val="45"/>
          <w:lang w:eastAsia="en-IN"/>
          <w14:ligatures w14:val="none"/>
        </w:rPr>
      </w:pPr>
      <w:r w:rsidRPr="00E921AF">
        <w:rPr>
          <w:rFonts w:ascii="inherit" w:eastAsia="Times New Roman" w:hAnsi="inherit" w:cs="Times New Roman"/>
          <w:color w:val="333333"/>
          <w:kern w:val="0"/>
          <w:sz w:val="45"/>
          <w:szCs w:val="45"/>
          <w:lang w:eastAsia="en-IN"/>
          <w14:ligatures w14:val="none"/>
        </w:rPr>
        <w:t>Ministry of Jal Shakti launches 3 weeks long campaign as part of World Toilet Day 2024</w:t>
      </w:r>
    </w:p>
    <w:p w14:paraId="79684500" w14:textId="77777777" w:rsidR="00E921AF" w:rsidRPr="00E921AF" w:rsidRDefault="00E921AF" w:rsidP="00E921AF">
      <w:pPr>
        <w:shd w:val="clear" w:color="auto" w:fill="FFFFFF"/>
        <w:spacing w:after="0" w:line="240" w:lineRule="auto"/>
        <w:jc w:val="center"/>
        <w:rPr>
          <w:rFonts w:ascii="Helvetica" w:eastAsia="Times New Roman" w:hAnsi="Helvetica" w:cs="Times New Roman"/>
          <w:color w:val="333333"/>
          <w:kern w:val="0"/>
          <w:sz w:val="21"/>
          <w:szCs w:val="21"/>
          <w:lang w:eastAsia="en-IN"/>
          <w14:ligatures w14:val="none"/>
        </w:rPr>
      </w:pPr>
      <w:r w:rsidRPr="00E921AF">
        <w:rPr>
          <w:rFonts w:ascii="Helvetica" w:eastAsia="Times New Roman" w:hAnsi="Helvetica" w:cs="Times New Roman"/>
          <w:color w:val="333333"/>
          <w:kern w:val="0"/>
          <w:sz w:val="21"/>
          <w:szCs w:val="21"/>
          <w:lang w:eastAsia="en-IN"/>
          <w14:ligatures w14:val="none"/>
        </w:rPr>
        <w:t>Posted On: 19 NOV 2024 12:08PM by PIB Delhi</w:t>
      </w:r>
    </w:p>
    <w:p w14:paraId="302C12B4" w14:textId="77777777" w:rsidR="00E921AF" w:rsidRPr="00E921AF" w:rsidRDefault="00E921AF" w:rsidP="00E921AF">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 xml:space="preserve">The Department of Drinking Water and Sanitation launched the nationwide campaign “Hamara </w:t>
      </w:r>
      <w:proofErr w:type="spellStart"/>
      <w:r w:rsidRPr="00E921AF">
        <w:rPr>
          <w:rFonts w:ascii="Times New Roman" w:eastAsia="Times New Roman" w:hAnsi="Times New Roman" w:cs="Times New Roman"/>
          <w:color w:val="333333"/>
          <w:kern w:val="0"/>
          <w:sz w:val="24"/>
          <w:szCs w:val="24"/>
          <w:lang w:eastAsia="en-IN"/>
          <w14:ligatures w14:val="none"/>
        </w:rPr>
        <w:t>Shauchalay</w:t>
      </w:r>
      <w:proofErr w:type="spellEnd"/>
      <w:r w:rsidRPr="00E921AF">
        <w:rPr>
          <w:rFonts w:ascii="Times New Roman" w:eastAsia="Times New Roman" w:hAnsi="Times New Roman" w:cs="Times New Roman"/>
          <w:color w:val="333333"/>
          <w:kern w:val="0"/>
          <w:sz w:val="24"/>
          <w:szCs w:val="24"/>
          <w:lang w:eastAsia="en-IN"/>
          <w14:ligatures w14:val="none"/>
        </w:rPr>
        <w:t>: Hamara Samman” (HSHS) (</w:t>
      </w:r>
      <w:proofErr w:type="spellStart"/>
      <w:r w:rsidRPr="00E921AF">
        <w:rPr>
          <w:rFonts w:ascii="Nirmala UI" w:eastAsia="Times New Roman" w:hAnsi="Nirmala UI" w:cs="Nirmala UI"/>
          <w:color w:val="333333"/>
          <w:kern w:val="0"/>
          <w:sz w:val="24"/>
          <w:szCs w:val="24"/>
          <w:lang w:eastAsia="en-IN"/>
          <w14:ligatures w14:val="none"/>
        </w:rPr>
        <w:t>हमारा</w:t>
      </w:r>
      <w:proofErr w:type="spellEnd"/>
      <w:r w:rsidRPr="00E921AF">
        <w:rPr>
          <w:rFonts w:ascii="Times New Roman" w:eastAsia="Times New Roman" w:hAnsi="Times New Roman" w:cs="Times New Roman"/>
          <w:color w:val="333333"/>
          <w:kern w:val="0"/>
          <w:sz w:val="24"/>
          <w:szCs w:val="24"/>
          <w:lang w:eastAsia="en-IN"/>
          <w14:ligatures w14:val="none"/>
        </w:rPr>
        <w:t xml:space="preserve"> </w:t>
      </w:r>
      <w:proofErr w:type="spellStart"/>
      <w:r w:rsidRPr="00E921AF">
        <w:rPr>
          <w:rFonts w:ascii="Nirmala UI" w:eastAsia="Times New Roman" w:hAnsi="Nirmala UI" w:cs="Nirmala UI"/>
          <w:color w:val="333333"/>
          <w:kern w:val="0"/>
          <w:sz w:val="24"/>
          <w:szCs w:val="24"/>
          <w:lang w:eastAsia="en-IN"/>
          <w14:ligatures w14:val="none"/>
        </w:rPr>
        <w:t>शौचालय</w:t>
      </w:r>
      <w:proofErr w:type="spellEnd"/>
      <w:r w:rsidRPr="00E921AF">
        <w:rPr>
          <w:rFonts w:ascii="Times New Roman" w:eastAsia="Times New Roman" w:hAnsi="Times New Roman" w:cs="Times New Roman"/>
          <w:color w:val="333333"/>
          <w:kern w:val="0"/>
          <w:sz w:val="24"/>
          <w:szCs w:val="24"/>
          <w:lang w:eastAsia="en-IN"/>
          <w14:ligatures w14:val="none"/>
        </w:rPr>
        <w:t xml:space="preserve">: </w:t>
      </w:r>
      <w:proofErr w:type="spellStart"/>
      <w:r w:rsidRPr="00E921AF">
        <w:rPr>
          <w:rFonts w:ascii="Nirmala UI" w:eastAsia="Times New Roman" w:hAnsi="Nirmala UI" w:cs="Nirmala UI"/>
          <w:color w:val="333333"/>
          <w:kern w:val="0"/>
          <w:sz w:val="24"/>
          <w:szCs w:val="24"/>
          <w:lang w:eastAsia="en-IN"/>
          <w14:ligatures w14:val="none"/>
        </w:rPr>
        <w:t>हमारा</w:t>
      </w:r>
      <w:proofErr w:type="spellEnd"/>
      <w:r w:rsidRPr="00E921AF">
        <w:rPr>
          <w:rFonts w:ascii="Times New Roman" w:eastAsia="Times New Roman" w:hAnsi="Times New Roman" w:cs="Times New Roman"/>
          <w:color w:val="333333"/>
          <w:kern w:val="0"/>
          <w:sz w:val="24"/>
          <w:szCs w:val="24"/>
          <w:lang w:eastAsia="en-IN"/>
          <w14:ligatures w14:val="none"/>
        </w:rPr>
        <w:t xml:space="preserve"> </w:t>
      </w:r>
      <w:proofErr w:type="spellStart"/>
      <w:r w:rsidRPr="00E921AF">
        <w:rPr>
          <w:rFonts w:ascii="Nirmala UI" w:eastAsia="Times New Roman" w:hAnsi="Nirmala UI" w:cs="Nirmala UI"/>
          <w:color w:val="333333"/>
          <w:kern w:val="0"/>
          <w:sz w:val="24"/>
          <w:szCs w:val="24"/>
          <w:lang w:eastAsia="en-IN"/>
          <w14:ligatures w14:val="none"/>
        </w:rPr>
        <w:t>सम्मान</w:t>
      </w:r>
      <w:proofErr w:type="spellEnd"/>
      <w:r w:rsidRPr="00E921AF">
        <w:rPr>
          <w:rFonts w:ascii="Times New Roman" w:eastAsia="Times New Roman" w:hAnsi="Times New Roman" w:cs="Times New Roman"/>
          <w:color w:val="333333"/>
          <w:kern w:val="0"/>
          <w:sz w:val="24"/>
          <w:szCs w:val="24"/>
          <w:lang w:eastAsia="en-IN"/>
          <w14:ligatures w14:val="none"/>
        </w:rPr>
        <w:t>). November 19, World Toilet Day and the campaign will culminate on Human Rights Day, December 10, 2024, emphasizing the critical link between sanitation, human rights and dignity.</w:t>
      </w:r>
    </w:p>
    <w:p w14:paraId="25D6470E" w14:textId="77777777" w:rsidR="00E921AF" w:rsidRPr="00E921AF" w:rsidRDefault="00E921AF" w:rsidP="00E921AF">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 xml:space="preserve">The campaign reaffirms India’s commitment to maintaining its Open Defecation Free (ODF) status while promoting </w:t>
      </w:r>
      <w:proofErr w:type="spellStart"/>
      <w:r w:rsidRPr="00E921AF">
        <w:rPr>
          <w:rFonts w:ascii="Times New Roman" w:eastAsia="Times New Roman" w:hAnsi="Times New Roman" w:cs="Times New Roman"/>
          <w:color w:val="333333"/>
          <w:kern w:val="0"/>
          <w:sz w:val="24"/>
          <w:szCs w:val="24"/>
          <w:lang w:eastAsia="en-IN"/>
          <w14:ligatures w14:val="none"/>
        </w:rPr>
        <w:t>behavioral</w:t>
      </w:r>
      <w:proofErr w:type="spellEnd"/>
      <w:r w:rsidRPr="00E921AF">
        <w:rPr>
          <w:rFonts w:ascii="Times New Roman" w:eastAsia="Times New Roman" w:hAnsi="Times New Roman" w:cs="Times New Roman"/>
          <w:color w:val="333333"/>
          <w:kern w:val="0"/>
          <w:sz w:val="24"/>
          <w:szCs w:val="24"/>
          <w:lang w:eastAsia="en-IN"/>
          <w14:ligatures w14:val="none"/>
        </w:rPr>
        <w:t xml:space="preserve"> change for cleaner, healthier communities. While India achieved ODF status in 2019, the Phase II of the Swachh Bharat Mission (Grameen) was launched to focus on the creation of ODF Plus Model villages, where the first criterion is sustaining ODF achievements. This aligns with the spirit of World Toilet Day, reminding and ensuring continued toilet usage and maintenance is as important as achieving initial milestones. The HSHS campaign serves as a timely call to action to sustain and build on these efforts.</w:t>
      </w:r>
    </w:p>
    <w:p w14:paraId="28709863" w14:textId="77777777" w:rsidR="00E921AF" w:rsidRPr="00E921AF" w:rsidRDefault="00E921AF" w:rsidP="00E921AF">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With a strong focus on vulnerable groups, particularly women and girls, this initiative underlines that toilets are more than infrastructure, they are foundational to dignity, equality, and public health aligned with the campaign tagline “</w:t>
      </w:r>
      <w:proofErr w:type="spellStart"/>
      <w:r w:rsidRPr="00E921AF">
        <w:rPr>
          <w:rFonts w:ascii="Nirmala UI" w:eastAsia="Times New Roman" w:hAnsi="Nirmala UI" w:cs="Nirmala UI"/>
          <w:color w:val="333333"/>
          <w:kern w:val="0"/>
          <w:sz w:val="24"/>
          <w:szCs w:val="24"/>
          <w:lang w:eastAsia="en-IN"/>
          <w14:ligatures w14:val="none"/>
        </w:rPr>
        <w:t>शौचालय</w:t>
      </w:r>
      <w:proofErr w:type="spellEnd"/>
      <w:r w:rsidRPr="00E921AF">
        <w:rPr>
          <w:rFonts w:ascii="Times New Roman" w:eastAsia="Times New Roman" w:hAnsi="Times New Roman" w:cs="Times New Roman"/>
          <w:color w:val="333333"/>
          <w:kern w:val="0"/>
          <w:sz w:val="24"/>
          <w:szCs w:val="24"/>
          <w:lang w:eastAsia="en-IN"/>
          <w14:ligatures w14:val="none"/>
        </w:rPr>
        <w:t xml:space="preserve"> </w:t>
      </w:r>
      <w:proofErr w:type="spellStart"/>
      <w:r w:rsidRPr="00E921AF">
        <w:rPr>
          <w:rFonts w:ascii="Nirmala UI" w:eastAsia="Times New Roman" w:hAnsi="Nirmala UI" w:cs="Nirmala UI"/>
          <w:color w:val="333333"/>
          <w:kern w:val="0"/>
          <w:sz w:val="24"/>
          <w:szCs w:val="24"/>
          <w:lang w:eastAsia="en-IN"/>
          <w14:ligatures w14:val="none"/>
        </w:rPr>
        <w:t>संवारें</w:t>
      </w:r>
      <w:proofErr w:type="spellEnd"/>
      <w:r w:rsidRPr="00E921AF">
        <w:rPr>
          <w:rFonts w:ascii="Times New Roman" w:eastAsia="Times New Roman" w:hAnsi="Times New Roman" w:cs="Times New Roman"/>
          <w:color w:val="333333"/>
          <w:kern w:val="0"/>
          <w:sz w:val="24"/>
          <w:szCs w:val="24"/>
          <w:lang w:eastAsia="en-IN"/>
          <w14:ligatures w14:val="none"/>
        </w:rPr>
        <w:t xml:space="preserve">, </w:t>
      </w:r>
      <w:proofErr w:type="spellStart"/>
      <w:r w:rsidRPr="00E921AF">
        <w:rPr>
          <w:rFonts w:ascii="Nirmala UI" w:eastAsia="Times New Roman" w:hAnsi="Nirmala UI" w:cs="Nirmala UI"/>
          <w:color w:val="333333"/>
          <w:kern w:val="0"/>
          <w:sz w:val="24"/>
          <w:szCs w:val="24"/>
          <w:lang w:eastAsia="en-IN"/>
          <w14:ligatures w14:val="none"/>
        </w:rPr>
        <w:t>जीवन</w:t>
      </w:r>
      <w:proofErr w:type="spellEnd"/>
      <w:r w:rsidRPr="00E921AF">
        <w:rPr>
          <w:rFonts w:ascii="Times New Roman" w:eastAsia="Times New Roman" w:hAnsi="Times New Roman" w:cs="Times New Roman"/>
          <w:color w:val="333333"/>
          <w:kern w:val="0"/>
          <w:sz w:val="24"/>
          <w:szCs w:val="24"/>
          <w:lang w:eastAsia="en-IN"/>
          <w14:ligatures w14:val="none"/>
        </w:rPr>
        <w:t xml:space="preserve"> </w:t>
      </w:r>
      <w:proofErr w:type="spellStart"/>
      <w:r w:rsidRPr="00E921AF">
        <w:rPr>
          <w:rFonts w:ascii="Nirmala UI" w:eastAsia="Times New Roman" w:hAnsi="Nirmala UI" w:cs="Nirmala UI"/>
          <w:color w:val="333333"/>
          <w:kern w:val="0"/>
          <w:sz w:val="24"/>
          <w:szCs w:val="24"/>
          <w:lang w:eastAsia="en-IN"/>
          <w14:ligatures w14:val="none"/>
        </w:rPr>
        <w:t>निखारें</w:t>
      </w:r>
      <w:proofErr w:type="spellEnd"/>
      <w:r w:rsidRPr="00E921AF">
        <w:rPr>
          <w:rFonts w:ascii="Times New Roman" w:eastAsia="Times New Roman" w:hAnsi="Times New Roman" w:cs="Times New Roman"/>
          <w:color w:val="333333"/>
          <w:kern w:val="0"/>
          <w:sz w:val="24"/>
          <w:szCs w:val="24"/>
          <w:lang w:eastAsia="en-IN"/>
          <w14:ligatures w14:val="none"/>
        </w:rPr>
        <w:t xml:space="preserve">”  Speaking of this campaign, Secretary, DDWS, Ashok KK Meena, emphasized the importance of a bottom-up approach in ensuring sustained </w:t>
      </w:r>
      <w:proofErr w:type="spellStart"/>
      <w:r w:rsidRPr="00E921AF">
        <w:rPr>
          <w:rFonts w:ascii="Times New Roman" w:eastAsia="Times New Roman" w:hAnsi="Times New Roman" w:cs="Times New Roman"/>
          <w:color w:val="333333"/>
          <w:kern w:val="0"/>
          <w:sz w:val="24"/>
          <w:szCs w:val="24"/>
          <w:lang w:eastAsia="en-IN"/>
          <w14:ligatures w14:val="none"/>
        </w:rPr>
        <w:t>behavioral</w:t>
      </w:r>
      <w:proofErr w:type="spellEnd"/>
      <w:r w:rsidRPr="00E921AF">
        <w:rPr>
          <w:rFonts w:ascii="Times New Roman" w:eastAsia="Times New Roman" w:hAnsi="Times New Roman" w:cs="Times New Roman"/>
          <w:color w:val="333333"/>
          <w:kern w:val="0"/>
          <w:sz w:val="24"/>
          <w:szCs w:val="24"/>
          <w:lang w:eastAsia="en-IN"/>
          <w14:ligatures w14:val="none"/>
        </w:rPr>
        <w:t xml:space="preserve"> change. “Sanitation is a cornerstone of dignity and development. The 'Hamara </w:t>
      </w:r>
      <w:proofErr w:type="spellStart"/>
      <w:r w:rsidRPr="00E921AF">
        <w:rPr>
          <w:rFonts w:ascii="Times New Roman" w:eastAsia="Times New Roman" w:hAnsi="Times New Roman" w:cs="Times New Roman"/>
          <w:color w:val="333333"/>
          <w:kern w:val="0"/>
          <w:sz w:val="24"/>
          <w:szCs w:val="24"/>
          <w:lang w:eastAsia="en-IN"/>
          <w14:ligatures w14:val="none"/>
        </w:rPr>
        <w:t>Shauchalay</w:t>
      </w:r>
      <w:proofErr w:type="spellEnd"/>
      <w:r w:rsidRPr="00E921AF">
        <w:rPr>
          <w:rFonts w:ascii="Times New Roman" w:eastAsia="Times New Roman" w:hAnsi="Times New Roman" w:cs="Times New Roman"/>
          <w:color w:val="333333"/>
          <w:kern w:val="0"/>
          <w:sz w:val="24"/>
          <w:szCs w:val="24"/>
          <w:lang w:eastAsia="en-IN"/>
          <w14:ligatures w14:val="none"/>
        </w:rPr>
        <w:t>: Hamara Samman' campaign is designed to empower communities, with responsibilities allocated across every level, Gram Panchayats, blocks, districts, and states. This ensures that every stakeholder contributes to sustaining sanitation practices, building pride, and driving long-term impact.” He further added, “On World Toilet Day, as we align with global efforts to achieve SDG 6, India renews its commitment to creating equitable access to sanitation and ensuring no one is left behind.”</w:t>
      </w:r>
    </w:p>
    <w:p w14:paraId="0292DF91" w14:textId="77777777" w:rsidR="00E921AF" w:rsidRPr="00E921AF" w:rsidRDefault="00E921AF" w:rsidP="00E921AF">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b/>
          <w:bCs/>
          <w:color w:val="333333"/>
          <w:kern w:val="0"/>
          <w:sz w:val="24"/>
          <w:szCs w:val="24"/>
          <w:lang w:eastAsia="en-IN"/>
          <w14:ligatures w14:val="none"/>
        </w:rPr>
        <w:t>Key Campaign Activities</w:t>
      </w:r>
    </w:p>
    <w:p w14:paraId="579769BC" w14:textId="77777777" w:rsidR="00E921AF" w:rsidRPr="00E921AF" w:rsidRDefault="00E921AF" w:rsidP="00E921AF">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The campaign involves a variety of activities aimed at reinforcing sanitation practices and fostering pride in clean and functional toilets.</w:t>
      </w:r>
    </w:p>
    <w:p w14:paraId="66C023A5" w14:textId="77777777" w:rsidR="00E921AF" w:rsidRPr="00E921AF" w:rsidRDefault="00E921AF" w:rsidP="00E921AF">
      <w:pPr>
        <w:numPr>
          <w:ilvl w:val="0"/>
          <w:numId w:val="3"/>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Competitions will be held to identify and reward the best-maintained household toilets (IHHLs) and community sanitary complexes (CSCs) at every administrative level. These events will recognize efforts in both functionality and aesthetics, encouraging others to follow suit.</w:t>
      </w:r>
    </w:p>
    <w:p w14:paraId="74245352" w14:textId="77777777" w:rsidR="00E921AF" w:rsidRPr="00E921AF" w:rsidRDefault="00E921AF" w:rsidP="00E921AF">
      <w:pPr>
        <w:numPr>
          <w:ilvl w:val="0"/>
          <w:numId w:val="3"/>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 xml:space="preserve">Community outreach will play a vital role, with initiatives like “Ratri </w:t>
      </w:r>
      <w:proofErr w:type="spellStart"/>
      <w:r w:rsidRPr="00E921AF">
        <w:rPr>
          <w:rFonts w:ascii="Times New Roman" w:eastAsia="Times New Roman" w:hAnsi="Times New Roman" w:cs="Times New Roman"/>
          <w:color w:val="333333"/>
          <w:kern w:val="0"/>
          <w:sz w:val="24"/>
          <w:szCs w:val="24"/>
          <w:lang w:eastAsia="en-IN"/>
          <w14:ligatures w14:val="none"/>
        </w:rPr>
        <w:t>Chaupals”and</w:t>
      </w:r>
      <w:proofErr w:type="spellEnd"/>
      <w:r w:rsidRPr="00E921AF">
        <w:rPr>
          <w:rFonts w:ascii="Times New Roman" w:eastAsia="Times New Roman" w:hAnsi="Times New Roman" w:cs="Times New Roman"/>
          <w:color w:val="333333"/>
          <w:kern w:val="0"/>
          <w:sz w:val="24"/>
          <w:szCs w:val="24"/>
          <w:lang w:eastAsia="en-IN"/>
          <w14:ligatures w14:val="none"/>
        </w:rPr>
        <w:t xml:space="preserve"> WASH clubs that will bring together people and inspire change.</w:t>
      </w:r>
    </w:p>
    <w:p w14:paraId="309D5D96" w14:textId="77777777" w:rsidR="00E921AF" w:rsidRPr="00E921AF" w:rsidRDefault="00E921AF" w:rsidP="00E921AF">
      <w:pPr>
        <w:numPr>
          <w:ilvl w:val="0"/>
          <w:numId w:val="3"/>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 xml:space="preserve">Sanitation workers will be celebrated through special dignity camps, ensuring their inclusion in welfare programs, and </w:t>
      </w:r>
      <w:proofErr w:type="spellStart"/>
      <w:r w:rsidRPr="00E921AF">
        <w:rPr>
          <w:rFonts w:ascii="Times New Roman" w:eastAsia="Times New Roman" w:hAnsi="Times New Roman" w:cs="Times New Roman"/>
          <w:color w:val="333333"/>
          <w:kern w:val="0"/>
          <w:sz w:val="24"/>
          <w:szCs w:val="24"/>
          <w:lang w:eastAsia="en-IN"/>
          <w14:ligatures w14:val="none"/>
        </w:rPr>
        <w:t>honoring</w:t>
      </w:r>
      <w:proofErr w:type="spellEnd"/>
      <w:r w:rsidRPr="00E921AF">
        <w:rPr>
          <w:rFonts w:ascii="Times New Roman" w:eastAsia="Times New Roman" w:hAnsi="Times New Roman" w:cs="Times New Roman"/>
          <w:color w:val="333333"/>
          <w:kern w:val="0"/>
          <w:sz w:val="24"/>
          <w:szCs w:val="24"/>
          <w:lang w:eastAsia="en-IN"/>
          <w14:ligatures w14:val="none"/>
        </w:rPr>
        <w:t xml:space="preserve"> their role in maintaining cleanliness.</w:t>
      </w:r>
    </w:p>
    <w:p w14:paraId="201C1371" w14:textId="77777777" w:rsidR="00E921AF" w:rsidRPr="00E921AF" w:rsidRDefault="00E921AF" w:rsidP="00E921AF">
      <w:pPr>
        <w:numPr>
          <w:ilvl w:val="0"/>
          <w:numId w:val="3"/>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Citizens will be encouraged to share their sanitation success stories through social media platforms including MyGov using hashtags #ToiletsForDignity and #MyToiletMyPride.</w:t>
      </w:r>
    </w:p>
    <w:p w14:paraId="7022A89F" w14:textId="77777777" w:rsidR="00E921AF" w:rsidRPr="00E921AF" w:rsidRDefault="00E921AF" w:rsidP="00E921AF">
      <w:pPr>
        <w:numPr>
          <w:ilvl w:val="0"/>
          <w:numId w:val="3"/>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Participation from all levels of governance, with Chief Ministers and State Ministers leading state-level events, while District Magistrates and elected representatives overseeing district-level programs.</w:t>
      </w:r>
    </w:p>
    <w:p w14:paraId="7CABBC0B" w14:textId="77777777" w:rsidR="00E921AF" w:rsidRPr="00E921AF" w:rsidRDefault="00E921AF" w:rsidP="00E921AF">
      <w:pPr>
        <w:shd w:val="clear" w:color="auto" w:fill="FFFFFF"/>
        <w:spacing w:after="150" w:line="240" w:lineRule="auto"/>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 xml:space="preserve">The campaign aims to improve sanitation infrastructure, foster </w:t>
      </w:r>
      <w:proofErr w:type="spellStart"/>
      <w:r w:rsidRPr="00E921AF">
        <w:rPr>
          <w:rFonts w:ascii="Times New Roman" w:eastAsia="Times New Roman" w:hAnsi="Times New Roman" w:cs="Times New Roman"/>
          <w:color w:val="333333"/>
          <w:kern w:val="0"/>
          <w:sz w:val="24"/>
          <w:szCs w:val="24"/>
          <w:lang w:eastAsia="en-IN"/>
          <w14:ligatures w14:val="none"/>
        </w:rPr>
        <w:t>behavior</w:t>
      </w:r>
      <w:proofErr w:type="spellEnd"/>
      <w:r w:rsidRPr="00E921AF">
        <w:rPr>
          <w:rFonts w:ascii="Times New Roman" w:eastAsia="Times New Roman" w:hAnsi="Times New Roman" w:cs="Times New Roman"/>
          <w:color w:val="333333"/>
          <w:kern w:val="0"/>
          <w:sz w:val="24"/>
          <w:szCs w:val="24"/>
          <w:lang w:eastAsia="en-IN"/>
          <w14:ligatures w14:val="none"/>
        </w:rPr>
        <w:t xml:space="preserve"> change, and strengthen community pride by enhancing the functionality and aesthetics of toilets across the country. By promoting ODF sustainability, it emphasizes that sanitation is not a one-time achievement but a continuous journey toward a healthier and more dignified India.</w:t>
      </w:r>
    </w:p>
    <w:p w14:paraId="6359DB91" w14:textId="77777777" w:rsidR="00E921AF" w:rsidRPr="00E921AF" w:rsidRDefault="00E921AF" w:rsidP="00E921AF">
      <w:pPr>
        <w:shd w:val="clear" w:color="auto" w:fill="FFFFFF"/>
        <w:spacing w:after="150" w:line="240" w:lineRule="auto"/>
        <w:rPr>
          <w:rFonts w:ascii="Helvetica" w:eastAsia="Times New Roman" w:hAnsi="Helvetica" w:cs="Times New Roman"/>
          <w:color w:val="333333"/>
          <w:kern w:val="0"/>
          <w:sz w:val="21"/>
          <w:szCs w:val="21"/>
          <w:lang w:eastAsia="en-IN"/>
          <w14:ligatures w14:val="none"/>
        </w:rPr>
      </w:pPr>
      <w:r w:rsidRPr="00E921AF">
        <w:rPr>
          <w:rFonts w:ascii="Times New Roman" w:eastAsia="Times New Roman" w:hAnsi="Times New Roman" w:cs="Times New Roman"/>
          <w:color w:val="333333"/>
          <w:kern w:val="0"/>
          <w:sz w:val="24"/>
          <w:szCs w:val="24"/>
          <w:lang w:eastAsia="en-IN"/>
          <w14:ligatures w14:val="none"/>
        </w:rPr>
        <w:t xml:space="preserve">Department </w:t>
      </w:r>
      <w:proofErr w:type="gramStart"/>
      <w:r w:rsidRPr="00E921AF">
        <w:rPr>
          <w:rFonts w:ascii="Times New Roman" w:eastAsia="Times New Roman" w:hAnsi="Times New Roman" w:cs="Times New Roman"/>
          <w:color w:val="333333"/>
          <w:kern w:val="0"/>
          <w:sz w:val="24"/>
          <w:szCs w:val="24"/>
          <w:lang w:eastAsia="en-IN"/>
          <w14:ligatures w14:val="none"/>
        </w:rPr>
        <w:t>of  Drinking</w:t>
      </w:r>
      <w:proofErr w:type="gramEnd"/>
      <w:r w:rsidRPr="00E921AF">
        <w:rPr>
          <w:rFonts w:ascii="Times New Roman" w:eastAsia="Times New Roman" w:hAnsi="Times New Roman" w:cs="Times New Roman"/>
          <w:color w:val="333333"/>
          <w:kern w:val="0"/>
          <w:sz w:val="24"/>
          <w:szCs w:val="24"/>
          <w:lang w:eastAsia="en-IN"/>
          <w14:ligatures w14:val="none"/>
        </w:rPr>
        <w:t xml:space="preserve"> Water &amp; Sanitation (DDWS) under the Ministry of Jal Shakti, appealed everyone to make HSHS a success. DDWS requested the citizen to work together for building sustainable sanitation solutions whilst the nation take forward the legacy of Swachh Bharat Mission.</w:t>
      </w:r>
    </w:p>
    <w:p w14:paraId="6FA131AD" w14:textId="77777777" w:rsidR="00E921AF" w:rsidRPr="00A25ACE" w:rsidRDefault="00E921AF" w:rsidP="00143F17">
      <w:pPr>
        <w:shd w:val="clear" w:color="auto" w:fill="FFFFFF"/>
        <w:spacing w:before="300" w:after="150" w:line="240" w:lineRule="auto"/>
        <w:jc w:val="both"/>
        <w:outlineLvl w:val="1"/>
        <w:rPr>
          <w:rFonts w:ascii="inherit" w:eastAsia="Times New Roman" w:hAnsi="inherit" w:cs="Times New Roman"/>
          <w:b/>
          <w:bCs/>
          <w:color w:val="333333"/>
          <w:kern w:val="0"/>
          <w:sz w:val="28"/>
          <w:szCs w:val="28"/>
          <w:u w:val="single"/>
          <w:lang w:eastAsia="en-IN"/>
          <w14:ligatures w14:val="none"/>
        </w:rPr>
      </w:pPr>
    </w:p>
    <w:sectPr w:rsidR="00E921AF" w:rsidRPr="00A25ACE" w:rsidSect="00362D36">
      <w:pgSz w:w="11906" w:h="16838"/>
      <w:pgMar w:top="720" w:right="566"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E44091"/>
    <w:multiLevelType w:val="multilevel"/>
    <w:tmpl w:val="7EF4F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5768A6"/>
    <w:multiLevelType w:val="hybridMultilevel"/>
    <w:tmpl w:val="D7CAD7C6"/>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39958B7"/>
    <w:multiLevelType w:val="hybridMultilevel"/>
    <w:tmpl w:val="9850A03C"/>
    <w:lvl w:ilvl="0" w:tplc="83920D4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16cid:durableId="253247884">
    <w:abstractNumId w:val="1"/>
  </w:num>
  <w:num w:numId="2" w16cid:durableId="498472031">
    <w:abstractNumId w:val="2"/>
  </w:num>
  <w:num w:numId="3" w16cid:durableId="2121950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88"/>
    <w:rsid w:val="00033807"/>
    <w:rsid w:val="00034C62"/>
    <w:rsid w:val="00096DF3"/>
    <w:rsid w:val="000B4CC5"/>
    <w:rsid w:val="000C184E"/>
    <w:rsid w:val="001347E4"/>
    <w:rsid w:val="00143F17"/>
    <w:rsid w:val="001A67E2"/>
    <w:rsid w:val="001D17BA"/>
    <w:rsid w:val="001E7203"/>
    <w:rsid w:val="002452EB"/>
    <w:rsid w:val="002B7048"/>
    <w:rsid w:val="002D23AA"/>
    <w:rsid w:val="00312127"/>
    <w:rsid w:val="00346359"/>
    <w:rsid w:val="00346595"/>
    <w:rsid w:val="00362D36"/>
    <w:rsid w:val="0037654A"/>
    <w:rsid w:val="003A2BAA"/>
    <w:rsid w:val="0045622E"/>
    <w:rsid w:val="00473092"/>
    <w:rsid w:val="004A32F7"/>
    <w:rsid w:val="004C5A5D"/>
    <w:rsid w:val="00554CD4"/>
    <w:rsid w:val="00602083"/>
    <w:rsid w:val="006505D1"/>
    <w:rsid w:val="00671919"/>
    <w:rsid w:val="006A6004"/>
    <w:rsid w:val="006F540D"/>
    <w:rsid w:val="006F6625"/>
    <w:rsid w:val="00726F67"/>
    <w:rsid w:val="00777DA8"/>
    <w:rsid w:val="008263A6"/>
    <w:rsid w:val="008356BA"/>
    <w:rsid w:val="00861981"/>
    <w:rsid w:val="00893FB4"/>
    <w:rsid w:val="008A263F"/>
    <w:rsid w:val="008A6EC3"/>
    <w:rsid w:val="008E1548"/>
    <w:rsid w:val="00915237"/>
    <w:rsid w:val="00925380"/>
    <w:rsid w:val="009C7B80"/>
    <w:rsid w:val="00A00288"/>
    <w:rsid w:val="00A25ACE"/>
    <w:rsid w:val="00A4283A"/>
    <w:rsid w:val="00A6226D"/>
    <w:rsid w:val="00A713D2"/>
    <w:rsid w:val="00B17941"/>
    <w:rsid w:val="00B26035"/>
    <w:rsid w:val="00BA4360"/>
    <w:rsid w:val="00BB5F03"/>
    <w:rsid w:val="00C0564E"/>
    <w:rsid w:val="00CB7673"/>
    <w:rsid w:val="00CF2797"/>
    <w:rsid w:val="00D4376C"/>
    <w:rsid w:val="00D95F99"/>
    <w:rsid w:val="00E12689"/>
    <w:rsid w:val="00E33470"/>
    <w:rsid w:val="00E86A94"/>
    <w:rsid w:val="00E921AF"/>
    <w:rsid w:val="00FC6FED"/>
    <w:rsid w:val="00FF1C6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D7F3F"/>
  <w15:chartTrackingRefBased/>
  <w15:docId w15:val="{22F706C7-D4F0-49DD-87ED-024F60941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02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02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02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02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02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02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02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02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02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02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02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02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02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02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02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02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02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0288"/>
    <w:rPr>
      <w:rFonts w:eastAsiaTheme="majorEastAsia" w:cstheme="majorBidi"/>
      <w:color w:val="272727" w:themeColor="text1" w:themeTint="D8"/>
    </w:rPr>
  </w:style>
  <w:style w:type="paragraph" w:styleId="Title">
    <w:name w:val="Title"/>
    <w:basedOn w:val="Normal"/>
    <w:next w:val="Normal"/>
    <w:link w:val="TitleChar"/>
    <w:uiPriority w:val="10"/>
    <w:qFormat/>
    <w:rsid w:val="00A002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02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02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02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0288"/>
    <w:pPr>
      <w:spacing w:before="160"/>
      <w:jc w:val="center"/>
    </w:pPr>
    <w:rPr>
      <w:i/>
      <w:iCs/>
      <w:color w:val="404040" w:themeColor="text1" w:themeTint="BF"/>
    </w:rPr>
  </w:style>
  <w:style w:type="character" w:customStyle="1" w:styleId="QuoteChar">
    <w:name w:val="Quote Char"/>
    <w:basedOn w:val="DefaultParagraphFont"/>
    <w:link w:val="Quote"/>
    <w:uiPriority w:val="29"/>
    <w:rsid w:val="00A00288"/>
    <w:rPr>
      <w:i/>
      <w:iCs/>
      <w:color w:val="404040" w:themeColor="text1" w:themeTint="BF"/>
    </w:rPr>
  </w:style>
  <w:style w:type="paragraph" w:styleId="ListParagraph">
    <w:name w:val="List Paragraph"/>
    <w:basedOn w:val="Normal"/>
    <w:uiPriority w:val="34"/>
    <w:qFormat/>
    <w:rsid w:val="00A00288"/>
    <w:pPr>
      <w:ind w:left="720"/>
      <w:contextualSpacing/>
    </w:pPr>
  </w:style>
  <w:style w:type="character" w:styleId="IntenseEmphasis">
    <w:name w:val="Intense Emphasis"/>
    <w:basedOn w:val="DefaultParagraphFont"/>
    <w:uiPriority w:val="21"/>
    <w:qFormat/>
    <w:rsid w:val="00A00288"/>
    <w:rPr>
      <w:i/>
      <w:iCs/>
      <w:color w:val="0F4761" w:themeColor="accent1" w:themeShade="BF"/>
    </w:rPr>
  </w:style>
  <w:style w:type="paragraph" w:styleId="IntenseQuote">
    <w:name w:val="Intense Quote"/>
    <w:basedOn w:val="Normal"/>
    <w:next w:val="Normal"/>
    <w:link w:val="IntenseQuoteChar"/>
    <w:uiPriority w:val="30"/>
    <w:qFormat/>
    <w:rsid w:val="00A002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0288"/>
    <w:rPr>
      <w:i/>
      <w:iCs/>
      <w:color w:val="0F4761" w:themeColor="accent1" w:themeShade="BF"/>
    </w:rPr>
  </w:style>
  <w:style w:type="character" w:styleId="IntenseReference">
    <w:name w:val="Intense Reference"/>
    <w:basedOn w:val="DefaultParagraphFont"/>
    <w:uiPriority w:val="32"/>
    <w:qFormat/>
    <w:rsid w:val="00A00288"/>
    <w:rPr>
      <w:b/>
      <w:bCs/>
      <w:smallCaps/>
      <w:color w:val="0F4761" w:themeColor="accent1" w:themeShade="BF"/>
      <w:spacing w:val="5"/>
    </w:rPr>
  </w:style>
  <w:style w:type="paragraph" w:styleId="NoSpacing">
    <w:name w:val="No Spacing"/>
    <w:uiPriority w:val="1"/>
    <w:qFormat/>
    <w:rsid w:val="003465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73279">
      <w:bodyDiv w:val="1"/>
      <w:marLeft w:val="0"/>
      <w:marRight w:val="0"/>
      <w:marTop w:val="0"/>
      <w:marBottom w:val="0"/>
      <w:divBdr>
        <w:top w:val="none" w:sz="0" w:space="0" w:color="auto"/>
        <w:left w:val="none" w:sz="0" w:space="0" w:color="auto"/>
        <w:bottom w:val="none" w:sz="0" w:space="0" w:color="auto"/>
        <w:right w:val="none" w:sz="0" w:space="0" w:color="auto"/>
      </w:divBdr>
    </w:div>
    <w:div w:id="186647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770</Words>
  <Characters>4390</Characters>
  <Application>Microsoft Office Word</Application>
  <DocSecurity>0</DocSecurity>
  <Lines>36</Lines>
  <Paragraphs>10</Paragraphs>
  <ScaleCrop>false</ScaleCrop>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Abhijit Borah</dc:creator>
  <cp:keywords/>
  <dc:description/>
  <cp:lastModifiedBy>Kalpadroom Almanya</cp:lastModifiedBy>
  <cp:revision>56</cp:revision>
  <cp:lastPrinted>2024-11-21T04:14:00Z</cp:lastPrinted>
  <dcterms:created xsi:type="dcterms:W3CDTF">2024-10-15T10:55:00Z</dcterms:created>
  <dcterms:modified xsi:type="dcterms:W3CDTF">2025-04-02T09:49:00Z</dcterms:modified>
</cp:coreProperties>
</file>